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0pt;margin-top:0pt;width:792pt;height:612pt;mso-position-horizontal-relative:page;mso-position-vertical-relative:page;z-index:-15976" coordorigin="0,0" coordsize="15840,12240">
            <v:shape style="position:absolute;left:0;top:0;width:15840;height:12240" coordorigin="0,0" coordsize="15840,12240" path="m0,12240l15840,12240,15840,0,0,0,0,12240xe" filled="true" fillcolor="#1784c6" stroked="false">
              <v:path arrowok="t"/>
              <v:fill type="solid"/>
            </v:shape>
            <w10:wrap type="none"/>
          </v:group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line="1519" w:lineRule="exact"/>
        <w:ind w:left="1201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29"/>
          <w:sz w:val="20"/>
          <w:szCs w:val="20"/>
        </w:rPr>
        <w:pict>
          <v:group style="width:106.1pt;height:76pt;mso-position-horizontal-relative:char;mso-position-vertical-relative:line" coordorigin="0,0" coordsize="2122,1520">
            <v:shape style="position:absolute;left:432;top:89;width:1601;height:660" type="#_x0000_t75" stroked="false">
              <v:imagedata r:id="rId5" o:title=""/>
            </v:shape>
            <v:shape style="position:absolute;left:809;top:216;width:276;height:250" type="#_x0000_t75" stroked="false">
              <v:imagedata r:id="rId6" o:title=""/>
            </v:shape>
            <v:group style="position:absolute;left:432;top:89;width:605;height:540" coordorigin="432,89" coordsize="605,540">
              <v:shape style="position:absolute;left:432;top:89;width:605;height:540" coordorigin="432,89" coordsize="605,540" path="m1037,89l966,89,940,99,901,110,822,129,743,154,670,191,578,271,530,335,492,406,461,482,438,560,432,584,432,629,442,589,466,512,497,437,536,368,584,304,643,248,712,206,786,178,940,136,976,122,1009,106,1037,89xe" filled="true" fillcolor="#010101" stroked="false">
                <v:path arrowok="t"/>
                <v:fill type="solid"/>
              </v:shape>
              <v:shape style="position:absolute;left:778;top:295;width:439;height:336" type="#_x0000_t75" stroked="false">
                <v:imagedata r:id="rId7" o:title=""/>
              </v:shape>
            </v:group>
            <v:group style="position:absolute;left:1598;top:89;width:357;height:662" coordorigin="1598,89" coordsize="357,662">
              <v:shape style="position:absolute;left:1598;top:89;width:357;height:662" coordorigin="1598,89" coordsize="357,662" path="m1677,89l1598,89,1636,104,1703,143,1762,185,1817,233,1864,288,1902,350,1930,427,1947,507,1953,590,1950,674,1940,751,1946,751,1947,741,1953,669,1955,594,1952,519,1942,445,1925,372,1896,302,1855,240,1805,185,1747,136,1688,95,1677,89xe" filled="true" fillcolor="#010101" stroked="false">
                <v:path arrowok="t"/>
                <v:fill type="solid"/>
              </v:shape>
              <v:shape style="position:absolute;left:1222;top:530;width:614;height:218" type="#_x0000_t75" stroked="false">
                <v:imagedata r:id="rId8" o:title=""/>
              </v:shape>
            </v:group>
            <v:group style="position:absolute;left:1219;top:514;width:391;height:237" coordorigin="1219,514" coordsize="391,237">
              <v:shape style="position:absolute;left:1219;top:514;width:391;height:237" coordorigin="1219,514" coordsize="391,237" path="m1436,514l1378,535,1325,573,1278,623,1242,681,1220,742,1219,748,1219,751,1227,751,1239,716,1268,670,1343,594,1403,557,1437,547,1610,547,1602,539,1492,539,1489,533,1481,530,1467,523,1457,518,1447,514,1436,514xe" filled="true" fillcolor="#010101" stroked="false">
                <v:path arrowok="t"/>
                <v:fill type="solid"/>
              </v:shape>
            </v:group>
            <v:group style="position:absolute;left:1755;top:589;width:86;height:162" coordorigin="1755,589" coordsize="86,162">
              <v:shape style="position:absolute;left:1755;top:589;width:86;height:162" coordorigin="1755,589" coordsize="86,162" path="m1801,589l1755,589,1765,591,1773,595,1824,663,1835,739,1834,747,1834,751,1838,751,1841,714,1833,657,1813,603,1801,589xe" filled="true" fillcolor="#010101" stroked="false">
                <v:path arrowok="t"/>
                <v:fill type="solid"/>
              </v:shape>
            </v:group>
            <v:group style="position:absolute;left:1666;top:570;width:135;height:30" coordorigin="1666,570" coordsize="135,30">
              <v:shape style="position:absolute;left:1666;top:570;width:135;height:30" coordorigin="1666,570" coordsize="135,30" path="m1784,570l1666,570,1680,571,1694,574,1707,579,1714,582,1720,587,1737,600,1735,597,1746,591,1755,589,1801,589,1784,570xe" filled="true" fillcolor="#010101" stroked="false">
                <v:path arrowok="t"/>
                <v:fill type="solid"/>
              </v:shape>
            </v:group>
            <v:group style="position:absolute;left:1560;top:550;width:225;height:40" coordorigin="1560,550" coordsize="225,40">
              <v:shape style="position:absolute;left:1560;top:550;width:225;height:40" coordorigin="1560,550" coordsize="225,40" path="m1613,550l1560,550,1584,559,1593,565,1602,573,1609,580,1614,589,1619,590,1626,582,1634,578,1643,575,1652,573,1666,570,1784,570,1779,564,1735,564,1723,554,1721,553,1616,553,1613,550xe" filled="true" fillcolor="#010101" stroked="false">
                <v:path arrowok="t"/>
                <v:fill type="solid"/>
              </v:shape>
            </v:group>
            <v:group style="position:absolute;left:1437;top:547;width:177;height:26" coordorigin="1437,547" coordsize="177,26">
              <v:shape style="position:absolute;left:1437;top:547;width:177;height:26" coordorigin="1437,547" coordsize="177,26" path="m1610,547l1437,547,1444,548,1456,552,1492,573,1515,561,1537,552,1560,550,1613,550,1610,547xe" filled="true" fillcolor="#010101" stroked="false">
                <v:path arrowok="t"/>
                <v:fill type="solid"/>
              </v:shape>
            </v:group>
            <v:group style="position:absolute;left:1735;top:552;width:44;height:12" coordorigin="1735,552" coordsize="44,12">
              <v:shape style="position:absolute;left:1735;top:552;width:44;height:12" coordorigin="1735,552" coordsize="44,12" path="m1754,552l1740,560,1737,562,1735,564,1779,564,1777,562,1767,554,1754,552xe" filled="true" fillcolor="#010101" stroked="false">
                <v:path arrowok="t"/>
                <v:fill type="solid"/>
              </v:shape>
            </v:group>
            <v:group style="position:absolute;left:1616;top:536;width:105;height:18" coordorigin="1616,536" coordsize="105,18">
              <v:shape style="position:absolute;left:1616;top:536;width:105;height:18" coordorigin="1616,536" coordsize="105,18" path="m1682,536l1623,549,1616,553,1721,553,1714,548,1706,543,1697,539,1682,536xe" filled="true" fillcolor="#010101" stroked="false">
                <v:path arrowok="t"/>
                <v:fill type="solid"/>
              </v:shape>
            </v:group>
            <v:group style="position:absolute;left:1492;top:514;width:110;height:26" coordorigin="1492,514" coordsize="110,26">
              <v:shape style="position:absolute;left:1492;top:514;width:110;height:26" coordorigin="1492,514" coordsize="110,26" path="m1557,514l1492,539,1602,539,1557,514xe" filled="true" fillcolor="#010101" stroked="false">
                <v:path arrowok="t"/>
                <v:fill type="solid"/>
              </v:shape>
              <v:shape style="position:absolute;left:655;top:74;width:307;height:262" type="#_x0000_t75" stroked="false">
                <v:imagedata r:id="rId9" o:title=""/>
              </v:shape>
            </v:group>
            <v:group style="position:absolute;left:12;top:19;width:670;height:516" coordorigin="12,19" coordsize="670,516">
              <v:shape style="position:absolute;left:12;top:19;width:670;height:516" coordorigin="12,19" coordsize="670,516" path="m484,19l410,28,345,45,249,118,219,175,199,238,181,304,152,375,115,432,69,483,12,534,681,130,666,74,622,39,558,22,484,19xe" filled="true" fillcolor="#8bc541" stroked="false">
                <v:path arrowok="t"/>
                <v:fill type="solid"/>
              </v:shape>
            </v:group>
            <v:group style="position:absolute;left:13;top:549;width:4;height:3" coordorigin="13,549" coordsize="4,3">
              <v:shape style="position:absolute;left:13;top:549;width:4;height:3" coordorigin="13,549" coordsize="4,3" path="m16,549l13,551,16,549,16,549xe" filled="true" fillcolor="#010101" stroked="false">
                <v:path arrowok="t"/>
                <v:fill type="solid"/>
              </v:shape>
            </v:group>
            <v:group style="position:absolute;left:7;top:0;width:639;height:549" coordorigin="7,0" coordsize="639,549">
              <v:shape style="position:absolute;left:7;top:0;width:639;height:549" coordorigin="7,0" coordsize="639,549" path="m527,0l410,9,293,56,249,104,218,163,197,229,185,270,172,310,135,386,77,454,45,485,13,516,7,522,16,549,70,503,119,446,157,383,185,313,205,242,230,173,268,113,329,70,428,41,646,36,629,25,607,15,584,8,527,0xe" filled="true" fillcolor="#010101" stroked="false">
                <v:path arrowok="t"/>
                <v:fill type="solid"/>
              </v:shape>
            </v:group>
            <v:group style="position:absolute;left:531;top:36;width:153;height:110" coordorigin="531,36" coordsize="153,110">
              <v:shape style="position:absolute;left:531;top:36;width:153;height:110" coordorigin="531,36" coordsize="153,110" path="m646,36l531,36,578,41,627,57,666,85,681,129,681,138,683,146,676,73,649,38,646,36xe" filled="true" fillcolor="#010101" stroked="false">
                <v:path arrowok="t"/>
                <v:fill type="solid"/>
              </v:shape>
            </v:group>
            <v:group style="position:absolute;left:7;top:139;width:653;height:395" coordorigin="7,139" coordsize="653,395">
              <v:shape style="position:absolute;left:7;top:139;width:653;height:395" coordorigin="7,139" coordsize="653,395" path="m660,139l7,534,70,499,136,470,204,446,339,403,404,379,466,351,524,315,576,269,622,211,660,139xe" filled="true" fillcolor="#8bc541" stroked="false">
                <v:path arrowok="t"/>
                <v:fill type="solid"/>
              </v:shape>
            </v:group>
            <v:group style="position:absolute;left:0;top:127;width:663;height:425" coordorigin="0,127" coordsize="663,425">
              <v:shape style="position:absolute;left:0;top:127;width:663;height:425" coordorigin="0,127" coordsize="663,425" path="m659,127l606,216,533,290,453,338,367,374,294,399,219,422,144,447,73,478,6,518,0,523,8,550,6,551,77,516,150,486,224,461,299,436,374,410,448,377,515,336,574,285,622,224,660,151,662,145,658,130,659,127xe" filled="true" fillcolor="#010101" stroked="false">
                <v:path arrowok="t"/>
                <v:fill type="solid"/>
              </v:shape>
              <v:shape style="position:absolute;left:418;top:686;width:1704;height:833" type="#_x0000_t75" stroked="false">
                <v:imagedata r:id="rId10" o:title=""/>
              </v:shape>
              <v:shape style="position:absolute;left:223;top:53;width:372;height:334" type="#_x0000_t75" stroked="false">
                <v:imagedata r:id="rId11" o:title=""/>
              </v:shape>
            </v:group>
          </v:group>
        </w:pict>
      </w:r>
      <w:r>
        <w:rPr>
          <w:rFonts w:ascii="Times New Roman" w:hAnsi="Times New Roman" w:cs="Times New Roman" w:eastAsia="Times New Roman"/>
          <w:position w:val="-29"/>
          <w:sz w:val="20"/>
          <w:szCs w:val="2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309" w:lineRule="exact"/>
        <w:ind w:left="496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position w:val="-5"/>
          <w:sz w:val="20"/>
        </w:rPr>
        <w:pict>
          <v:group style="width:47.9pt;height:12.4pt;mso-position-horizontal-relative:char;mso-position-vertical-relative:line" coordorigin="0,0" coordsize="958,248">
            <v:shape style="position:absolute;left:0;top:0;width:554;height:194" type="#_x0000_t75" stroked="false">
              <v:imagedata r:id="rId12" o:title=""/>
            </v:shape>
            <v:group style="position:absolute;left:611;top:59;width:2;height:132" coordorigin="611,59" coordsize="2,132">
              <v:shape style="position:absolute;left:611;top:59;width:2;height:132" coordorigin="611,59" coordsize="0,132" path="m611,59l611,191e" filled="false" stroked="true" strokeweight="1.795pt" strokecolor="#ffffff">
                <v:path arrowok="t"/>
              </v:shape>
            </v:group>
            <v:group style="position:absolute;left:593;top:19;width:36;height:2" coordorigin="593,19" coordsize="36,2">
              <v:shape style="position:absolute;left:593;top:19;width:36;height:2" coordorigin="593,19" coordsize="36,0" path="m593,19l629,19e" filled="false" stroked="true" strokeweight="1.638pt" strokecolor="#ffffff">
                <v:path arrowok="t"/>
              </v:shape>
              <v:shape style="position:absolute;left:667;top:58;width:290;height:190" type="#_x0000_t75" stroked="false">
                <v:imagedata r:id="rId13" o:title=""/>
              </v:shape>
            </v:group>
          </v:group>
        </w:pict>
      </w:r>
      <w:r>
        <w:rPr>
          <w:rFonts w:ascii="Times New Roman"/>
          <w:position w:val="-5"/>
          <w:sz w:val="20"/>
        </w:rPr>
      </w:r>
      <w:r>
        <w:rPr>
          <w:rFonts w:ascii="Times New Roman"/>
          <w:spacing w:val="49"/>
          <w:position w:val="-5"/>
          <w:sz w:val="19"/>
        </w:rPr>
        <w:t> </w:t>
      </w:r>
      <w:r>
        <w:rPr>
          <w:rFonts w:ascii="Times New Roman"/>
          <w:spacing w:val="49"/>
          <w:position w:val="0"/>
          <w:sz w:val="19"/>
        </w:rPr>
        <w:pict>
          <v:group style="width:43.45pt;height:9.75pt;mso-position-horizontal-relative:char;mso-position-vertical-relative:line" coordorigin="0,0" coordsize="869,195">
            <v:shape style="position:absolute;left:0;top:0;width:451;height:194" type="#_x0000_t75" stroked="false">
              <v:imagedata r:id="rId14" o:title=""/>
            </v:shape>
            <v:shape style="position:absolute;left:490;top:2;width:379;height:192" type="#_x0000_t75" stroked="false">
              <v:imagedata r:id="rId15" o:title=""/>
            </v:shape>
          </v:group>
        </w:pict>
      </w:r>
      <w:r>
        <w:rPr>
          <w:rFonts w:ascii="Times New Roman"/>
          <w:spacing w:val="49"/>
          <w:position w:val="0"/>
          <w:sz w:val="19"/>
        </w:rPr>
      </w:r>
      <w:r>
        <w:rPr>
          <w:rFonts w:ascii="Times New Roman"/>
          <w:spacing w:val="62"/>
          <w:position w:val="0"/>
          <w:sz w:val="20"/>
        </w:rPr>
        <w:t> </w:t>
      </w:r>
      <w:r>
        <w:rPr>
          <w:rFonts w:ascii="Times New Roman"/>
          <w:spacing w:val="62"/>
          <w:position w:val="-5"/>
          <w:sz w:val="20"/>
        </w:rPr>
        <w:pict>
          <v:group style="width:44.2pt;height:12.4pt;mso-position-horizontal-relative:char;mso-position-vertical-relative:line" coordorigin="0,0" coordsize="884,248">
            <v:shape style="position:absolute;left:0;top:0;width:480;height:194" type="#_x0000_t75" stroked="false">
              <v:imagedata r:id="rId16" o:title=""/>
            </v:shape>
            <v:group style="position:absolute;left:536;top:59;width:2;height:132" coordorigin="536,59" coordsize="2,132">
              <v:shape style="position:absolute;left:536;top:59;width:2;height:132" coordorigin="536,59" coordsize="0,132" path="m536,59l536,191e" filled="false" stroked="true" strokeweight="1.792pt" strokecolor="#ffffff">
                <v:path arrowok="t"/>
              </v:shape>
            </v:group>
            <v:group style="position:absolute;left:518;top:19;width:36;height:2" coordorigin="518,19" coordsize="36,2">
              <v:shape style="position:absolute;left:518;top:19;width:36;height:2" coordorigin="518,19" coordsize="36,0" path="m518,19l554,19e" filled="false" stroked="true" strokeweight="1.638pt" strokecolor="#ffffff">
                <v:path arrowok="t"/>
              </v:shape>
              <v:shape style="position:absolute;left:593;top:58;width:290;height:190" type="#_x0000_t75" stroked="false">
                <v:imagedata r:id="rId17" o:title=""/>
              </v:shape>
            </v:group>
          </v:group>
        </w:pict>
      </w:r>
      <w:r>
        <w:rPr>
          <w:rFonts w:ascii="Times New Roman"/>
          <w:spacing w:val="62"/>
          <w:position w:val="-5"/>
          <w:sz w:val="20"/>
        </w:rPr>
      </w:r>
      <w:r>
        <w:rPr>
          <w:rFonts w:ascii="Times New Roman"/>
          <w:spacing w:val="49"/>
          <w:position w:val="-5"/>
          <w:sz w:val="20"/>
        </w:rPr>
        <w:t> </w:t>
      </w:r>
      <w:r>
        <w:rPr>
          <w:rFonts w:ascii="Times New Roman"/>
          <w:spacing w:val="49"/>
          <w:position w:val="-1"/>
          <w:sz w:val="20"/>
        </w:rPr>
        <w:pict>
          <v:group style="width:47.2pt;height:13.6pt;mso-position-horizontal-relative:char;mso-position-vertical-relative:line" coordorigin="0,0" coordsize="944,272">
            <v:shape style="position:absolute;left:0;top:74;width:209;height:178" type="#_x0000_t75" stroked="false">
              <v:imagedata r:id="rId18" o:title=""/>
            </v:shape>
            <v:group style="position:absolute;left:268;top:122;width:2;height:132" coordorigin="268,122" coordsize="2,132">
              <v:shape style="position:absolute;left:268;top:122;width:2;height:132" coordorigin="268,122" coordsize="0,132" path="m268,122l268,254e" filled="false" stroked="true" strokeweight="1.794pt" strokecolor="#ffffff">
                <v:path arrowok="t"/>
              </v:shape>
            </v:group>
            <v:group style="position:absolute;left:250;top:81;width:36;height:2" coordorigin="250,81" coordsize="36,2">
              <v:shape style="position:absolute;left:250;top:81;width:36;height:2" coordorigin="250,81" coordsize="36,0" path="m250,81l285,81e" filled="false" stroked="true" strokeweight="1.638pt" strokecolor="#ffffff">
                <v:path arrowok="t"/>
              </v:shape>
              <v:shape style="position:absolute;left:324;top:0;width:619;height:257" type="#_x0000_t75" stroked="false">
                <v:imagedata r:id="rId19" o:title=""/>
              </v:shape>
            </v:group>
          </v:group>
        </w:pict>
      </w:r>
      <w:r>
        <w:rPr>
          <w:rFonts w:ascii="Times New Roman"/>
          <w:spacing w:val="49"/>
          <w:position w:val="-1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tabs>
          <w:tab w:pos="2843" w:val="left" w:leader="none"/>
          <w:tab w:pos="10404" w:val="left" w:leader="none"/>
        </w:tabs>
        <w:spacing w:before="8"/>
        <w:ind w:left="244" w:right="0" w:firstLine="0"/>
        <w:jc w:val="left"/>
        <w:rPr>
          <w:rFonts w:ascii="Arial" w:hAnsi="Arial" w:cs="Arial" w:eastAsia="Arial"/>
          <w:sz w:val="72"/>
          <w:szCs w:val="72"/>
        </w:rPr>
      </w:pPr>
      <w:r>
        <w:rPr/>
        <w:pict>
          <v:group style="position:absolute;margin-left:597.282532pt;margin-top:-175.160904pt;width:194.75pt;height:190.85pt;mso-position-horizontal-relative:page;mso-position-vertical-relative:paragraph;z-index:-15928" coordorigin="11946,-3503" coordsize="3895,3817">
            <v:shape style="position:absolute;left:11946;top:-3503;width:3894;height:3817" type="#_x0000_t75" stroked="false">
              <v:imagedata r:id="rId20" o:title=""/>
            </v:shape>
            <v:shape style="position:absolute;left:12317;top:-3260;width:3141;height:3143" type="#_x0000_t75" stroked="false">
              <v:imagedata r:id="rId21" o:title=""/>
            </v:shape>
            <w10:wrap type="none"/>
          </v:group>
        </w:pict>
      </w:r>
      <w:bookmarkStart w:name="Slide 1" w:id="1"/>
      <w:bookmarkEnd w:id="1"/>
      <w:r>
        <w:rPr/>
      </w:r>
      <w:r>
        <w:rPr>
          <w:rFonts w:ascii="Arial"/>
          <w:sz w:val="72"/>
        </w:rPr>
        <w:t>School</w:t>
        <w:tab/>
        <w:t>Nutrition Association</w:t>
      </w:r>
      <w:r>
        <w:rPr>
          <w:rFonts w:ascii="Arial"/>
          <w:spacing w:val="-3"/>
          <w:sz w:val="72"/>
        </w:rPr>
        <w:t> </w:t>
      </w:r>
      <w:r>
        <w:rPr>
          <w:rFonts w:ascii="Arial"/>
          <w:sz w:val="72"/>
        </w:rPr>
        <w:t>of</w:t>
        <w:tab/>
      </w:r>
      <w:r>
        <w:rPr>
          <w:rFonts w:ascii="Arial"/>
          <w:sz w:val="72"/>
        </w:rPr>
        <w:t>Kansas</w: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16"/>
          <w:szCs w:val="16"/>
        </w:rPr>
      </w:pPr>
    </w:p>
    <w:p>
      <w:pPr>
        <w:spacing w:before="8"/>
        <w:ind w:left="119" w:right="0" w:firstLine="0"/>
        <w:jc w:val="left"/>
        <w:rPr>
          <w:rFonts w:ascii="Arial" w:hAnsi="Arial" w:cs="Arial" w:eastAsia="Arial"/>
          <w:sz w:val="72"/>
          <w:szCs w:val="72"/>
        </w:rPr>
      </w:pPr>
      <w:r>
        <w:rPr/>
        <w:pict>
          <v:shape style="position:absolute;margin-left:684.359985pt;margin-top:14.007583pt;width:107.64pt;height:290.039939pt;mso-position-horizontal-relative:page;mso-position-vertical-relative:paragraph;z-index:1168" type="#_x0000_t75" stroked="false">
            <v:imagedata r:id="rId22" o:title=""/>
          </v:shape>
        </w:pict>
      </w:r>
      <w:r>
        <w:rPr>
          <w:rFonts w:ascii="Arial"/>
          <w:b/>
          <w:color w:val="FFFCE9"/>
          <w:spacing w:val="12"/>
          <w:sz w:val="72"/>
        </w:rPr>
        <w:t>SN</w:t>
      </w:r>
      <w:r>
        <w:rPr>
          <w:rFonts w:ascii="Arial"/>
          <w:b/>
          <w:color w:val="FFFCE9"/>
          <w:spacing w:val="12"/>
          <w:sz w:val="72"/>
        </w:rPr>
        <w:t>A-KS </w:t>
      </w:r>
      <w:r>
        <w:rPr>
          <w:rFonts w:ascii="Arial"/>
          <w:b/>
          <w:color w:val="FFFCE9"/>
          <w:spacing w:val="28"/>
          <w:sz w:val="72"/>
        </w:rPr>
        <w:t>202</w:t>
      </w:r>
      <w:r>
        <w:rPr>
          <w:rFonts w:ascii="Arial"/>
          <w:b/>
          <w:color w:val="FFFCE9"/>
          <w:spacing w:val="28"/>
          <w:sz w:val="72"/>
        </w:rPr>
        <w:t>5 </w:t>
      </w:r>
      <w:r>
        <w:rPr>
          <w:rFonts w:ascii="Arial"/>
          <w:b/>
          <w:color w:val="FFFCE9"/>
          <w:spacing w:val="27"/>
          <w:sz w:val="72"/>
        </w:rPr>
        <w:t>Plan </w:t>
      </w:r>
      <w:r>
        <w:rPr>
          <w:rFonts w:ascii="Arial"/>
          <w:b/>
          <w:color w:val="FFFCE9"/>
          <w:spacing w:val="18"/>
          <w:sz w:val="72"/>
        </w:rPr>
        <w:t>of</w:t>
      </w:r>
      <w:r>
        <w:rPr>
          <w:rFonts w:ascii="Arial"/>
          <w:b/>
          <w:color w:val="FFFCE9"/>
          <w:spacing w:val="227"/>
          <w:sz w:val="72"/>
        </w:rPr>
        <w:t> </w:t>
      </w:r>
      <w:r>
        <w:rPr>
          <w:rFonts w:ascii="Arial"/>
          <w:b/>
          <w:color w:val="FFFCE9"/>
          <w:spacing w:val="31"/>
          <w:sz w:val="72"/>
        </w:rPr>
        <w:t>Action</w:t>
      </w:r>
      <w:r>
        <w:rPr>
          <w:rFonts w:ascii="Arial"/>
          <w:spacing w:val="31"/>
          <w:sz w:val="72"/>
        </w:rPr>
      </w:r>
    </w:p>
    <w:p>
      <w:pPr>
        <w:spacing w:line="240" w:lineRule="auto" w:before="4"/>
        <w:rPr>
          <w:rFonts w:ascii="Arial" w:hAnsi="Arial" w:cs="Arial" w:eastAsia="Arial"/>
          <w:b/>
          <w:bCs/>
          <w:sz w:val="81"/>
          <w:szCs w:val="81"/>
        </w:rPr>
      </w:pPr>
    </w:p>
    <w:p>
      <w:pPr>
        <w:pStyle w:val="Heading2"/>
        <w:spacing w:line="240" w:lineRule="auto" w:before="0"/>
        <w:ind w:right="0"/>
        <w:jc w:val="left"/>
        <w:rPr>
          <w:b w:val="0"/>
          <w:bCs w:val="0"/>
        </w:rPr>
      </w:pPr>
      <w:r>
        <w:rPr>
          <w:color w:val="FFFCE9"/>
        </w:rPr>
        <w:t>Margery</w:t>
      </w:r>
      <w:r>
        <w:rPr>
          <w:color w:val="FFFCE9"/>
          <w:spacing w:val="-4"/>
        </w:rPr>
        <w:t> </w:t>
      </w:r>
      <w:r>
        <w:rPr>
          <w:color w:val="FFFCE9"/>
        </w:rPr>
        <w:t>Erckert</w:t>
      </w:r>
      <w:r>
        <w:rPr>
          <w:b w:val="0"/>
        </w:rPr>
      </w:r>
    </w:p>
    <w:p>
      <w:pPr>
        <w:spacing w:before="47"/>
        <w:ind w:left="119" w:right="0" w:firstLine="0"/>
        <w:jc w:val="left"/>
        <w:rPr>
          <w:rFonts w:ascii="Arial" w:hAnsi="Arial" w:cs="Arial" w:eastAsia="Arial"/>
          <w:sz w:val="56"/>
          <w:szCs w:val="56"/>
        </w:rPr>
      </w:pPr>
      <w:r>
        <w:rPr>
          <w:rFonts w:ascii="Arial"/>
          <w:b/>
          <w:color w:val="FFFCE9"/>
          <w:spacing w:val="12"/>
          <w:sz w:val="56"/>
        </w:rPr>
        <w:t>SN</w:t>
      </w:r>
      <w:r>
        <w:rPr>
          <w:rFonts w:ascii="Arial"/>
          <w:b/>
          <w:color w:val="FFFCE9"/>
          <w:spacing w:val="12"/>
          <w:sz w:val="56"/>
        </w:rPr>
        <w:t>A-KS</w:t>
      </w:r>
      <w:r>
        <w:rPr>
          <w:rFonts w:ascii="Arial"/>
          <w:spacing w:val="12"/>
          <w:sz w:val="56"/>
        </w:rPr>
      </w:r>
    </w:p>
    <w:p>
      <w:pPr>
        <w:spacing w:before="47"/>
        <w:ind w:left="119" w:right="0" w:firstLine="0"/>
        <w:jc w:val="left"/>
        <w:rPr>
          <w:rFonts w:ascii="Arial" w:hAnsi="Arial" w:cs="Arial" w:eastAsia="Arial"/>
          <w:sz w:val="56"/>
          <w:szCs w:val="56"/>
        </w:rPr>
      </w:pPr>
      <w:r>
        <w:rPr>
          <w:rFonts w:ascii="Arial"/>
          <w:b/>
          <w:color w:val="FFFCE9"/>
          <w:spacing w:val="33"/>
          <w:sz w:val="56"/>
        </w:rPr>
        <w:t>President</w:t>
      </w:r>
      <w:r>
        <w:rPr>
          <w:rFonts w:ascii="Arial"/>
          <w:spacing w:val="33"/>
          <w:sz w:val="56"/>
        </w:rPr>
      </w:r>
    </w:p>
    <w:p>
      <w:pPr>
        <w:spacing w:after="0"/>
        <w:jc w:val="left"/>
        <w:rPr>
          <w:rFonts w:ascii="Arial" w:hAnsi="Arial" w:cs="Arial" w:eastAsia="Arial"/>
          <w:sz w:val="56"/>
          <w:szCs w:val="56"/>
        </w:rPr>
        <w:sectPr>
          <w:type w:val="continuous"/>
          <w:pgSz w:w="15840" w:h="12240" w:orient="landscape"/>
          <w:pgMar w:top="0" w:bottom="0" w:left="500" w:right="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  <w:r>
        <w:rPr/>
        <w:pict>
          <v:group style="position:absolute;margin-left:0pt;margin-top:588.000427pt;width:792pt;height:24pt;mso-position-horizontal-relative:page;mso-position-vertical-relative:page;z-index:1216" coordorigin="0,11760" coordsize="15840,480">
            <v:shape style="position:absolute;left:0;top:11760;width:15840;height:480" coordorigin="0,11760" coordsize="15840,480" path="m15840,12191l15694,12240,15840,12240,15840,12191xe" filled="true" fillcolor="#e6ebf7" stroked="false">
              <v:path arrowok="t"/>
              <v:fill type="solid"/>
            </v:shape>
            <v:shape style="position:absolute;left:0;top:11760;width:15840;height:480" coordorigin="0,11760" coordsize="15840,480" path="m10226,11760l8830,12240,10212,12240,10226,11760xe" filled="true" fillcolor="#e6ebf7" stroked="false">
              <v:path arrowok="t"/>
              <v:fill type="solid"/>
            </v:shape>
            <v:shape style="position:absolute;left:0;top:11760;width:15840;height:480" coordorigin="0,11760" coordsize="15840,480" path="m0,11798l0,12240,1182,12240,0,11798xe" filled="true" fillcolor="#e6ebf7" stroked="false">
              <v:path arrowok="t"/>
              <v:fill type="solid"/>
            </v:shape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b/>
          <w:bCs/>
          <w:sz w:val="26"/>
          <w:szCs w:val="26"/>
        </w:rPr>
      </w:pPr>
    </w:p>
    <w:p>
      <w:pPr>
        <w:pStyle w:val="Heading5"/>
        <w:spacing w:line="249" w:lineRule="auto" w:before="58"/>
        <w:ind w:right="2616"/>
        <w:jc w:val="left"/>
        <w:rPr>
          <w:rFonts w:ascii="Arial" w:hAnsi="Arial" w:cs="Arial" w:eastAsia="Arial"/>
          <w:b w:val="0"/>
          <w:bCs w:val="0"/>
        </w:rPr>
      </w:pPr>
      <w:r>
        <w:rPr/>
        <w:pict>
          <v:shape style="position:absolute;margin-left:652.570374pt;margin-top:-71.706169pt;width:133.991943pt;height:133.988892pt;mso-position-horizontal-relative:page;mso-position-vertical-relative:paragraph;z-index:1240" type="#_x0000_t75" stroked="false">
            <v:imagedata r:id="rId21" o:title=""/>
          </v:shape>
        </w:pict>
      </w:r>
      <w:bookmarkStart w:name="Slide 2: School Nutrition Association’s " w:id="2"/>
      <w:bookmarkEnd w:id="2"/>
      <w:r>
        <w:rPr>
          <w:b w:val="0"/>
          <w:bCs w:val="0"/>
        </w:rPr>
      </w:r>
      <w:r>
        <w:rPr>
          <w:rFonts w:ascii="Arial" w:hAnsi="Arial" w:cs="Arial" w:eastAsia="Arial"/>
          <w:color w:val="2B398F"/>
        </w:rPr>
        <w:t>School Nutrition Association’s (SNA) core purpose, vision, mission, and</w:t>
      </w:r>
      <w:r>
        <w:rPr>
          <w:rFonts w:ascii="Arial" w:hAnsi="Arial" w:cs="Arial" w:eastAsia="Arial"/>
          <w:color w:val="2B398F"/>
          <w:spacing w:val="26"/>
        </w:rPr>
        <w:t> </w:t>
      </w:r>
      <w:r>
        <w:rPr>
          <w:rFonts w:ascii="Arial" w:hAnsi="Arial" w:cs="Arial" w:eastAsia="Arial"/>
          <w:color w:val="2B398F"/>
        </w:rPr>
        <w:t>core</w:t>
      </w:r>
      <w:r>
        <w:rPr>
          <w:rFonts w:ascii="Arial" w:hAnsi="Arial" w:cs="Arial" w:eastAsia="Arial"/>
          <w:color w:val="2B398F"/>
          <w:w w:val="99"/>
        </w:rPr>
        <w:t> </w:t>
      </w:r>
      <w:r>
        <w:rPr>
          <w:color w:val="2B398F"/>
        </w:rPr>
        <w:t>values. As an affiliate of SNA, the School Nutrition Association of</w:t>
      </w:r>
      <w:r>
        <w:rPr>
          <w:color w:val="2B398F"/>
          <w:spacing w:val="35"/>
        </w:rPr>
        <w:t> </w:t>
      </w:r>
      <w:r>
        <w:rPr>
          <w:rFonts w:ascii="Arial" w:hAnsi="Arial" w:cs="Arial" w:eastAsia="Arial"/>
          <w:color w:val="2B398F"/>
        </w:rPr>
        <w:t>Kansas</w:t>
      </w:r>
      <w:r>
        <w:rPr>
          <w:rFonts w:ascii="Arial" w:hAnsi="Arial" w:cs="Arial" w:eastAsia="Arial"/>
          <w:b w:val="0"/>
          <w:bCs w:val="0"/>
        </w:rPr>
      </w:r>
    </w:p>
    <w:p>
      <w:pPr>
        <w:spacing w:line="249" w:lineRule="auto" w:before="2"/>
        <w:ind w:left="378" w:right="2616" w:firstLine="0"/>
        <w:jc w:val="left"/>
        <w:rPr>
          <w:rFonts w:ascii="Arial" w:hAnsi="Arial" w:cs="Arial" w:eastAsia="Arial"/>
          <w:sz w:val="32"/>
          <w:szCs w:val="32"/>
        </w:rPr>
      </w:pPr>
      <w:r>
        <w:rPr>
          <w:rFonts w:ascii="Arial"/>
          <w:b/>
          <w:color w:val="2B398F"/>
          <w:sz w:val="32"/>
        </w:rPr>
        <w:t>(SN</w:t>
      </w:r>
      <w:r>
        <w:rPr>
          <w:rFonts w:ascii="Arial"/>
          <w:b/>
          <w:color w:val="2B398F"/>
          <w:sz w:val="32"/>
        </w:rPr>
        <w:t>A-KS</w:t>
      </w:r>
      <w:r>
        <w:rPr>
          <w:rFonts w:ascii="Arial"/>
          <w:b/>
          <w:color w:val="2B398F"/>
          <w:sz w:val="32"/>
        </w:rPr>
        <w:t>) has agreed to embrace these fundamental principles and apply them</w:t>
      </w:r>
      <w:r>
        <w:rPr>
          <w:rFonts w:ascii="Arial"/>
          <w:b/>
          <w:color w:val="2B398F"/>
          <w:spacing w:val="11"/>
          <w:sz w:val="32"/>
        </w:rPr>
        <w:t> </w:t>
      </w:r>
      <w:r>
        <w:rPr>
          <w:rFonts w:ascii="Arial"/>
          <w:b/>
          <w:color w:val="2B398F"/>
          <w:sz w:val="32"/>
        </w:rPr>
        <w:t>to</w:t>
      </w:r>
      <w:r>
        <w:rPr>
          <w:rFonts w:ascii="Arial"/>
          <w:b/>
          <w:color w:val="2B398F"/>
          <w:w w:val="99"/>
          <w:sz w:val="32"/>
        </w:rPr>
        <w:t> </w:t>
      </w:r>
      <w:r>
        <w:rPr>
          <w:rFonts w:ascii="Arial"/>
          <w:b/>
          <w:color w:val="2B398F"/>
          <w:sz w:val="32"/>
        </w:rPr>
        <w:t>our state</w:t>
      </w:r>
      <w:r>
        <w:rPr>
          <w:rFonts w:ascii="Arial"/>
          <w:b/>
          <w:color w:val="2B398F"/>
          <w:spacing w:val="-2"/>
          <w:sz w:val="32"/>
        </w:rPr>
        <w:t> </w:t>
      </w:r>
      <w:r>
        <w:rPr>
          <w:rFonts w:ascii="Arial"/>
          <w:b/>
          <w:color w:val="2B398F"/>
          <w:sz w:val="32"/>
        </w:rPr>
        <w:t>association.</w:t>
      </w:r>
      <w:r>
        <w:rPr>
          <w:rFonts w:ascii="Arial"/>
          <w:sz w:val="32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b/>
          <w:bCs/>
          <w:sz w:val="25"/>
          <w:szCs w:val="25"/>
        </w:rPr>
      </w:pPr>
    </w:p>
    <w:p>
      <w:pPr>
        <w:spacing w:line="261" w:lineRule="auto" w:before="58"/>
        <w:ind w:left="435" w:right="897" w:firstLine="0"/>
        <w:jc w:val="left"/>
        <w:rPr>
          <w:rFonts w:ascii="Arial" w:hAnsi="Arial" w:cs="Arial" w:eastAsia="Arial"/>
          <w:sz w:val="32"/>
          <w:szCs w:val="32"/>
        </w:rPr>
      </w:pPr>
      <w:r>
        <w:rPr>
          <w:rFonts w:ascii="Arial" w:hAnsi="Arial" w:cs="Arial" w:eastAsia="Arial"/>
          <w:color w:val="2B398F"/>
          <w:spacing w:val="7"/>
          <w:sz w:val="32"/>
          <w:szCs w:val="32"/>
        </w:rPr>
        <w:t>The </w:t>
      </w:r>
      <w:r>
        <w:rPr>
          <w:rFonts w:ascii="Arial" w:hAnsi="Arial" w:cs="Arial" w:eastAsia="Arial"/>
          <w:color w:val="2B398F"/>
          <w:spacing w:val="13"/>
          <w:sz w:val="32"/>
          <w:szCs w:val="32"/>
        </w:rPr>
        <w:t>School </w:t>
      </w:r>
      <w:r>
        <w:rPr>
          <w:rFonts w:ascii="Arial" w:hAnsi="Arial" w:cs="Arial" w:eastAsia="Arial"/>
          <w:color w:val="2B398F"/>
          <w:spacing w:val="18"/>
          <w:sz w:val="32"/>
          <w:szCs w:val="32"/>
        </w:rPr>
        <w:t>Nutrition </w:t>
      </w:r>
      <w:r>
        <w:rPr>
          <w:rFonts w:ascii="Arial" w:hAnsi="Arial" w:cs="Arial" w:eastAsia="Arial"/>
          <w:color w:val="2B398F"/>
          <w:spacing w:val="12"/>
          <w:sz w:val="32"/>
          <w:szCs w:val="32"/>
        </w:rPr>
        <w:t>Association’s </w:t>
      </w:r>
      <w:r>
        <w:rPr>
          <w:rFonts w:ascii="Arial" w:hAnsi="Arial" w:cs="Arial" w:eastAsia="Arial"/>
          <w:b/>
          <w:bCs/>
          <w:color w:val="2B398F"/>
          <w:sz w:val="32"/>
          <w:szCs w:val="32"/>
        </w:rPr>
        <w:t>Mission </w:t>
      </w:r>
      <w:r>
        <w:rPr>
          <w:rFonts w:ascii="Arial" w:hAnsi="Arial" w:cs="Arial" w:eastAsia="Arial"/>
          <w:color w:val="2B398F"/>
          <w:sz w:val="32"/>
          <w:szCs w:val="32"/>
        </w:rPr>
        <w:t>is </w:t>
      </w:r>
      <w:r>
        <w:rPr>
          <w:rFonts w:ascii="Arial" w:hAnsi="Arial" w:cs="Arial" w:eastAsia="Arial"/>
          <w:color w:val="2B398F"/>
          <w:spacing w:val="15"/>
          <w:sz w:val="32"/>
          <w:szCs w:val="32"/>
        </w:rPr>
        <w:t>to </w:t>
      </w:r>
      <w:r>
        <w:rPr>
          <w:rFonts w:ascii="Arial" w:hAnsi="Arial" w:cs="Arial" w:eastAsia="Arial"/>
          <w:color w:val="2B398F"/>
          <w:spacing w:val="17"/>
          <w:sz w:val="32"/>
          <w:szCs w:val="32"/>
        </w:rPr>
        <w:t>empower </w:t>
      </w:r>
      <w:r>
        <w:rPr>
          <w:rFonts w:ascii="Arial" w:hAnsi="Arial" w:cs="Arial" w:eastAsia="Arial"/>
          <w:color w:val="2B398F"/>
          <w:spacing w:val="12"/>
          <w:sz w:val="32"/>
          <w:szCs w:val="32"/>
        </w:rPr>
        <w:t>and </w:t>
      </w:r>
      <w:r>
        <w:rPr>
          <w:rFonts w:ascii="Arial" w:hAnsi="Arial" w:cs="Arial" w:eastAsia="Arial"/>
          <w:color w:val="2B398F"/>
          <w:spacing w:val="19"/>
          <w:sz w:val="32"/>
          <w:szCs w:val="32"/>
        </w:rPr>
        <w:t>support </w:t>
      </w:r>
      <w:r>
        <w:rPr>
          <w:rFonts w:ascii="Arial" w:hAnsi="Arial" w:cs="Arial" w:eastAsia="Arial"/>
          <w:color w:val="2B398F"/>
          <w:spacing w:val="14"/>
          <w:sz w:val="32"/>
          <w:szCs w:val="32"/>
        </w:rPr>
        <w:t>school</w:t>
      </w:r>
      <w:r>
        <w:rPr>
          <w:rFonts w:ascii="Arial" w:hAnsi="Arial" w:cs="Arial" w:eastAsia="Arial"/>
          <w:color w:val="2B398F"/>
          <w:spacing w:val="63"/>
          <w:sz w:val="32"/>
          <w:szCs w:val="32"/>
        </w:rPr>
        <w:t> </w:t>
      </w:r>
      <w:r>
        <w:rPr>
          <w:rFonts w:ascii="Arial" w:hAnsi="Arial" w:cs="Arial" w:eastAsia="Arial"/>
          <w:color w:val="2B398F"/>
          <w:spacing w:val="18"/>
          <w:sz w:val="32"/>
          <w:szCs w:val="32"/>
        </w:rPr>
        <w:t>nutrition</w:t>
      </w:r>
      <w:r>
        <w:rPr>
          <w:rFonts w:ascii="Arial" w:hAnsi="Arial" w:cs="Arial" w:eastAsia="Arial"/>
          <w:color w:val="2B398F"/>
          <w:w w:val="99"/>
          <w:sz w:val="32"/>
          <w:szCs w:val="32"/>
        </w:rPr>
        <w:t> </w:t>
      </w:r>
      <w:r>
        <w:rPr>
          <w:rFonts w:ascii="Arial" w:hAnsi="Arial" w:cs="Arial" w:eastAsia="Arial"/>
          <w:color w:val="2B398F"/>
          <w:spacing w:val="13"/>
          <w:sz w:val="32"/>
          <w:szCs w:val="32"/>
        </w:rPr>
        <w:t>professionals </w:t>
      </w:r>
      <w:r>
        <w:rPr>
          <w:rFonts w:ascii="Arial" w:hAnsi="Arial" w:cs="Arial" w:eastAsia="Arial"/>
          <w:color w:val="2B398F"/>
          <w:spacing w:val="7"/>
          <w:sz w:val="32"/>
          <w:szCs w:val="32"/>
        </w:rPr>
        <w:t>in </w:t>
      </w:r>
      <w:r>
        <w:rPr>
          <w:rFonts w:ascii="Arial" w:hAnsi="Arial" w:cs="Arial" w:eastAsia="Arial"/>
          <w:color w:val="2B398F"/>
          <w:spacing w:val="17"/>
          <w:sz w:val="32"/>
          <w:szCs w:val="32"/>
        </w:rPr>
        <w:t>advancing </w:t>
      </w:r>
      <w:r>
        <w:rPr>
          <w:rFonts w:ascii="Arial" w:hAnsi="Arial" w:cs="Arial" w:eastAsia="Arial"/>
          <w:color w:val="2B398F"/>
          <w:spacing w:val="10"/>
          <w:sz w:val="32"/>
          <w:szCs w:val="32"/>
        </w:rPr>
        <w:t>the </w:t>
      </w:r>
      <w:r>
        <w:rPr>
          <w:rFonts w:ascii="Arial" w:hAnsi="Arial" w:cs="Arial" w:eastAsia="Arial"/>
          <w:color w:val="2B398F"/>
          <w:spacing w:val="9"/>
          <w:sz w:val="32"/>
          <w:szCs w:val="32"/>
        </w:rPr>
        <w:t>accessibility, </w:t>
      </w:r>
      <w:r>
        <w:rPr>
          <w:rFonts w:ascii="Arial" w:hAnsi="Arial" w:cs="Arial" w:eastAsia="Arial"/>
          <w:color w:val="2B398F"/>
          <w:spacing w:val="12"/>
          <w:sz w:val="32"/>
          <w:szCs w:val="32"/>
        </w:rPr>
        <w:t>quality, and </w:t>
      </w:r>
      <w:r>
        <w:rPr>
          <w:rFonts w:ascii="Arial" w:hAnsi="Arial" w:cs="Arial" w:eastAsia="Arial"/>
          <w:color w:val="2B398F"/>
          <w:spacing w:val="19"/>
          <w:sz w:val="32"/>
          <w:szCs w:val="32"/>
        </w:rPr>
        <w:t>integrity </w:t>
      </w:r>
      <w:r>
        <w:rPr>
          <w:rFonts w:ascii="Arial" w:hAnsi="Arial" w:cs="Arial" w:eastAsia="Arial"/>
          <w:color w:val="2B398F"/>
          <w:spacing w:val="14"/>
          <w:sz w:val="32"/>
          <w:szCs w:val="32"/>
        </w:rPr>
        <w:t>of </w:t>
      </w:r>
      <w:r>
        <w:rPr>
          <w:rFonts w:ascii="Arial" w:hAnsi="Arial" w:cs="Arial" w:eastAsia="Arial"/>
          <w:color w:val="2B398F"/>
          <w:spacing w:val="13"/>
          <w:sz w:val="32"/>
          <w:szCs w:val="32"/>
        </w:rPr>
        <w:t>school</w:t>
      </w:r>
      <w:r>
        <w:rPr>
          <w:rFonts w:ascii="Arial" w:hAnsi="Arial" w:cs="Arial" w:eastAsia="Arial"/>
          <w:color w:val="2B398F"/>
          <w:spacing w:val="83"/>
          <w:sz w:val="32"/>
          <w:szCs w:val="32"/>
        </w:rPr>
        <w:t> </w:t>
      </w:r>
      <w:r>
        <w:rPr>
          <w:rFonts w:ascii="Arial" w:hAnsi="Arial" w:cs="Arial" w:eastAsia="Arial"/>
          <w:color w:val="2B398F"/>
          <w:spacing w:val="18"/>
          <w:sz w:val="32"/>
          <w:szCs w:val="32"/>
        </w:rPr>
        <w:t>nutrition</w:t>
      </w:r>
      <w:r>
        <w:rPr>
          <w:rFonts w:ascii="Arial" w:hAnsi="Arial" w:cs="Arial" w:eastAsia="Arial"/>
          <w:color w:val="2B398F"/>
          <w:w w:val="99"/>
          <w:sz w:val="32"/>
          <w:szCs w:val="32"/>
        </w:rPr>
        <w:t> </w:t>
      </w:r>
      <w:r>
        <w:rPr>
          <w:rFonts w:ascii="Arial" w:hAnsi="Arial" w:cs="Arial" w:eastAsia="Arial"/>
          <w:color w:val="2B398F"/>
          <w:spacing w:val="12"/>
          <w:sz w:val="32"/>
          <w:szCs w:val="32"/>
        </w:rPr>
        <w:t>programs.</w:t>
      </w:r>
      <w:r>
        <w:rPr>
          <w:rFonts w:ascii="Arial" w:hAnsi="Arial" w:cs="Arial" w:eastAsia="Arial"/>
          <w:spacing w:val="12"/>
          <w:sz w:val="32"/>
          <w:szCs w:val="32"/>
        </w:rPr>
      </w:r>
    </w:p>
    <w:p>
      <w:pPr>
        <w:spacing w:line="261" w:lineRule="auto" w:before="178"/>
        <w:ind w:left="435" w:right="897" w:firstLine="0"/>
        <w:jc w:val="left"/>
        <w:rPr>
          <w:rFonts w:ascii="Arial" w:hAnsi="Arial" w:cs="Arial" w:eastAsia="Arial"/>
          <w:sz w:val="32"/>
          <w:szCs w:val="32"/>
        </w:rPr>
      </w:pPr>
      <w:r>
        <w:rPr>
          <w:rFonts w:ascii="Arial"/>
          <w:color w:val="2B398F"/>
          <w:spacing w:val="13"/>
          <w:sz w:val="32"/>
        </w:rPr>
        <w:t>Our</w:t>
      </w:r>
      <w:r>
        <w:rPr>
          <w:rFonts w:ascii="Arial"/>
          <w:color w:val="2B398F"/>
          <w:spacing w:val="42"/>
          <w:sz w:val="32"/>
        </w:rPr>
        <w:t> </w:t>
      </w:r>
      <w:r>
        <w:rPr>
          <w:rFonts w:ascii="Arial"/>
          <w:b/>
          <w:color w:val="2B398F"/>
          <w:sz w:val="32"/>
        </w:rPr>
        <w:t>vision</w:t>
      </w:r>
      <w:r>
        <w:rPr>
          <w:rFonts w:ascii="Arial"/>
          <w:b/>
          <w:color w:val="2B398F"/>
          <w:spacing w:val="26"/>
          <w:sz w:val="32"/>
        </w:rPr>
        <w:t> </w:t>
      </w:r>
      <w:r>
        <w:rPr>
          <w:rFonts w:ascii="Arial"/>
          <w:color w:val="2B398F"/>
          <w:sz w:val="32"/>
        </w:rPr>
        <w:t>is</w:t>
      </w:r>
      <w:r>
        <w:rPr>
          <w:rFonts w:ascii="Arial"/>
          <w:color w:val="2B398F"/>
          <w:spacing w:val="14"/>
          <w:sz w:val="32"/>
        </w:rPr>
        <w:t> </w:t>
      </w:r>
      <w:r>
        <w:rPr>
          <w:rFonts w:ascii="Arial"/>
          <w:color w:val="2B398F"/>
          <w:spacing w:val="16"/>
          <w:sz w:val="32"/>
        </w:rPr>
        <w:t>for</w:t>
      </w:r>
      <w:r>
        <w:rPr>
          <w:rFonts w:ascii="Arial"/>
          <w:color w:val="2B398F"/>
          <w:spacing w:val="46"/>
          <w:sz w:val="32"/>
        </w:rPr>
        <w:t> </w:t>
      </w:r>
      <w:r>
        <w:rPr>
          <w:rFonts w:ascii="Arial"/>
          <w:color w:val="2B398F"/>
          <w:spacing w:val="12"/>
          <w:sz w:val="32"/>
        </w:rPr>
        <w:t>every</w:t>
      </w:r>
      <w:r>
        <w:rPr>
          <w:rFonts w:ascii="Arial"/>
          <w:color w:val="2B398F"/>
          <w:spacing w:val="32"/>
          <w:sz w:val="32"/>
        </w:rPr>
        <w:t> </w:t>
      </w:r>
      <w:r>
        <w:rPr>
          <w:rFonts w:ascii="Arial"/>
          <w:color w:val="2B398F"/>
          <w:spacing w:val="18"/>
          <w:sz w:val="32"/>
        </w:rPr>
        <w:t>student</w:t>
      </w:r>
      <w:r>
        <w:rPr>
          <w:rFonts w:ascii="Arial"/>
          <w:color w:val="2B398F"/>
          <w:spacing w:val="44"/>
          <w:sz w:val="32"/>
        </w:rPr>
        <w:t> </w:t>
      </w:r>
      <w:r>
        <w:rPr>
          <w:rFonts w:ascii="Arial"/>
          <w:color w:val="2B398F"/>
          <w:spacing w:val="15"/>
          <w:sz w:val="32"/>
        </w:rPr>
        <w:t>to</w:t>
      </w:r>
      <w:r>
        <w:rPr>
          <w:rFonts w:ascii="Arial"/>
          <w:color w:val="2B398F"/>
          <w:spacing w:val="51"/>
          <w:sz w:val="32"/>
        </w:rPr>
        <w:t> </w:t>
      </w:r>
      <w:r>
        <w:rPr>
          <w:rFonts w:ascii="Arial"/>
          <w:color w:val="2B398F"/>
          <w:spacing w:val="9"/>
          <w:sz w:val="32"/>
        </w:rPr>
        <w:t>have</w:t>
      </w:r>
      <w:r>
        <w:rPr>
          <w:rFonts w:ascii="Arial"/>
          <w:color w:val="2B398F"/>
          <w:spacing w:val="23"/>
          <w:sz w:val="32"/>
        </w:rPr>
        <w:t> </w:t>
      </w:r>
      <w:r>
        <w:rPr>
          <w:rFonts w:ascii="Arial"/>
          <w:color w:val="2B398F"/>
          <w:sz w:val="32"/>
        </w:rPr>
        <w:t>access</w:t>
      </w:r>
      <w:r>
        <w:rPr>
          <w:rFonts w:ascii="Arial"/>
          <w:color w:val="2B398F"/>
          <w:spacing w:val="15"/>
          <w:sz w:val="32"/>
        </w:rPr>
        <w:t> to</w:t>
      </w:r>
      <w:r>
        <w:rPr>
          <w:rFonts w:ascii="Arial"/>
          <w:color w:val="2B398F"/>
          <w:spacing w:val="49"/>
          <w:sz w:val="32"/>
        </w:rPr>
        <w:t> </w:t>
      </w:r>
      <w:r>
        <w:rPr>
          <w:rFonts w:ascii="Arial"/>
          <w:color w:val="2B398F"/>
          <w:spacing w:val="14"/>
          <w:sz w:val="32"/>
        </w:rPr>
        <w:t>nutritious</w:t>
      </w:r>
      <w:r>
        <w:rPr>
          <w:rFonts w:ascii="Arial"/>
          <w:color w:val="2B398F"/>
          <w:spacing w:val="51"/>
          <w:sz w:val="32"/>
        </w:rPr>
        <w:t> </w:t>
      </w:r>
      <w:r>
        <w:rPr>
          <w:rFonts w:ascii="Arial"/>
          <w:color w:val="2B398F"/>
          <w:spacing w:val="9"/>
          <w:sz w:val="32"/>
        </w:rPr>
        <w:t>meals</w:t>
      </w:r>
      <w:r>
        <w:rPr>
          <w:rFonts w:ascii="Arial"/>
          <w:color w:val="2B398F"/>
          <w:spacing w:val="25"/>
          <w:sz w:val="32"/>
        </w:rPr>
        <w:t> </w:t>
      </w:r>
      <w:r>
        <w:rPr>
          <w:rFonts w:ascii="Arial"/>
          <w:color w:val="2B398F"/>
          <w:spacing w:val="10"/>
          <w:sz w:val="32"/>
        </w:rPr>
        <w:t>at</w:t>
      </w:r>
      <w:r>
        <w:rPr>
          <w:rFonts w:ascii="Arial"/>
          <w:color w:val="2B398F"/>
          <w:spacing w:val="34"/>
          <w:sz w:val="32"/>
        </w:rPr>
        <w:t> </w:t>
      </w:r>
      <w:r>
        <w:rPr>
          <w:rFonts w:ascii="Arial"/>
          <w:color w:val="2B398F"/>
          <w:spacing w:val="9"/>
          <w:sz w:val="32"/>
        </w:rPr>
        <w:t>school,</w:t>
      </w:r>
      <w:r>
        <w:rPr>
          <w:rFonts w:ascii="Arial"/>
          <w:color w:val="2B398F"/>
          <w:spacing w:val="28"/>
          <w:sz w:val="32"/>
        </w:rPr>
        <w:t> </w:t>
      </w:r>
      <w:r>
        <w:rPr>
          <w:rFonts w:ascii="Arial"/>
          <w:color w:val="2B398F"/>
          <w:spacing w:val="14"/>
          <w:sz w:val="32"/>
        </w:rPr>
        <w:t>ensuring</w:t>
      </w:r>
      <w:r>
        <w:rPr>
          <w:rFonts w:ascii="Arial"/>
          <w:color w:val="2B398F"/>
          <w:spacing w:val="23"/>
          <w:sz w:val="32"/>
        </w:rPr>
        <w:t> </w:t>
      </w:r>
      <w:r>
        <w:rPr>
          <w:rFonts w:ascii="Arial"/>
          <w:color w:val="2B398F"/>
          <w:spacing w:val="17"/>
          <w:sz w:val="32"/>
        </w:rPr>
        <w:t>their</w:t>
      </w:r>
      <w:r>
        <w:rPr>
          <w:rFonts w:ascii="Arial"/>
          <w:color w:val="2B398F"/>
          <w:w w:val="99"/>
          <w:sz w:val="32"/>
        </w:rPr>
        <w:t> </w:t>
      </w:r>
      <w:r>
        <w:rPr>
          <w:rFonts w:ascii="Arial"/>
          <w:color w:val="2B398F"/>
          <w:spacing w:val="18"/>
          <w:sz w:val="32"/>
        </w:rPr>
        <w:t>optimal </w:t>
      </w:r>
      <w:r>
        <w:rPr>
          <w:rFonts w:ascii="Arial"/>
          <w:color w:val="2B398F"/>
          <w:spacing w:val="13"/>
          <w:sz w:val="32"/>
        </w:rPr>
        <w:t>health </w:t>
      </w:r>
      <w:r>
        <w:rPr>
          <w:rFonts w:ascii="Arial"/>
          <w:color w:val="2B398F"/>
          <w:spacing w:val="12"/>
          <w:sz w:val="32"/>
        </w:rPr>
        <w:t>and</w:t>
      </w:r>
      <w:r>
        <w:rPr>
          <w:rFonts w:ascii="Arial"/>
          <w:color w:val="2B398F"/>
          <w:spacing w:val="74"/>
          <w:sz w:val="32"/>
        </w:rPr>
        <w:t> </w:t>
      </w:r>
      <w:r>
        <w:rPr>
          <w:rFonts w:ascii="Arial"/>
          <w:color w:val="2B398F"/>
          <w:spacing w:val="13"/>
          <w:sz w:val="32"/>
        </w:rPr>
        <w:t>well-being.</w:t>
      </w:r>
      <w:r>
        <w:rPr>
          <w:rFonts w:ascii="Arial"/>
          <w:spacing w:val="13"/>
          <w:sz w:val="32"/>
        </w:rPr>
      </w:r>
    </w:p>
    <w:p>
      <w:pPr>
        <w:spacing w:before="178"/>
        <w:ind w:left="435" w:right="2616" w:firstLine="0"/>
        <w:jc w:val="left"/>
        <w:rPr>
          <w:rFonts w:ascii="Arial" w:hAnsi="Arial" w:cs="Arial" w:eastAsia="Arial"/>
          <w:sz w:val="32"/>
          <w:szCs w:val="32"/>
        </w:rPr>
      </w:pPr>
      <w:r>
        <w:rPr>
          <w:rFonts w:ascii="Arial"/>
          <w:color w:val="2B398F"/>
          <w:spacing w:val="9"/>
          <w:sz w:val="32"/>
        </w:rPr>
        <w:t>Our </w:t>
      </w:r>
      <w:r>
        <w:rPr>
          <w:rFonts w:ascii="Arial"/>
          <w:b/>
          <w:color w:val="2B398F"/>
          <w:spacing w:val="10"/>
          <w:sz w:val="32"/>
        </w:rPr>
        <w:t>CORE </w:t>
      </w:r>
      <w:r>
        <w:rPr>
          <w:rFonts w:ascii="Arial"/>
          <w:b/>
          <w:color w:val="2B398F"/>
          <w:spacing w:val="11"/>
          <w:sz w:val="32"/>
        </w:rPr>
        <w:t>PURPOSE </w:t>
      </w:r>
      <w:r>
        <w:rPr>
          <w:rFonts w:ascii="Arial"/>
          <w:color w:val="2B398F"/>
          <w:spacing w:val="7"/>
          <w:sz w:val="32"/>
        </w:rPr>
        <w:t>is to </w:t>
      </w:r>
      <w:r>
        <w:rPr>
          <w:rFonts w:ascii="Arial"/>
          <w:color w:val="2B398F"/>
          <w:spacing w:val="10"/>
          <w:sz w:val="32"/>
        </w:rPr>
        <w:t>have </w:t>
      </w:r>
      <w:r>
        <w:rPr>
          <w:rFonts w:ascii="Arial"/>
          <w:color w:val="2B398F"/>
          <w:spacing w:val="13"/>
          <w:sz w:val="32"/>
        </w:rPr>
        <w:t>well-nourished </w:t>
      </w:r>
      <w:r>
        <w:rPr>
          <w:rFonts w:ascii="Arial"/>
          <w:color w:val="2B398F"/>
          <w:spacing w:val="12"/>
          <w:sz w:val="32"/>
        </w:rPr>
        <w:t>students, prepared </w:t>
      </w:r>
      <w:r>
        <w:rPr>
          <w:rFonts w:ascii="Arial"/>
          <w:color w:val="2B398F"/>
          <w:spacing w:val="7"/>
          <w:sz w:val="32"/>
        </w:rPr>
        <w:t>to  </w:t>
      </w:r>
      <w:r>
        <w:rPr>
          <w:rFonts w:ascii="Arial"/>
          <w:color w:val="2B398F"/>
          <w:spacing w:val="52"/>
          <w:sz w:val="32"/>
        </w:rPr>
        <w:t> </w:t>
      </w:r>
      <w:r>
        <w:rPr>
          <w:rFonts w:ascii="Arial"/>
          <w:color w:val="2B398F"/>
          <w:spacing w:val="12"/>
          <w:sz w:val="32"/>
        </w:rPr>
        <w:t>succeed.</w:t>
      </w:r>
      <w:r>
        <w:rPr>
          <w:rFonts w:ascii="Arial"/>
          <w:spacing w:val="12"/>
          <w:sz w:val="32"/>
        </w:rPr>
      </w:r>
    </w:p>
    <w:p>
      <w:pPr>
        <w:spacing w:before="210"/>
        <w:ind w:left="435" w:right="2616" w:firstLine="0"/>
        <w:jc w:val="left"/>
        <w:rPr>
          <w:rFonts w:ascii="Arial" w:hAnsi="Arial" w:cs="Arial" w:eastAsia="Arial"/>
          <w:sz w:val="32"/>
          <w:szCs w:val="32"/>
        </w:rPr>
      </w:pPr>
      <w:r>
        <w:rPr>
          <w:rFonts w:ascii="Arial"/>
          <w:b/>
          <w:color w:val="2B398F"/>
          <w:spacing w:val="8"/>
          <w:sz w:val="32"/>
        </w:rPr>
        <w:t>Our </w:t>
      </w:r>
      <w:r>
        <w:rPr>
          <w:rFonts w:ascii="Arial"/>
          <w:b/>
          <w:color w:val="2B398F"/>
          <w:spacing w:val="10"/>
          <w:sz w:val="32"/>
        </w:rPr>
        <w:t>CORE </w:t>
      </w:r>
      <w:r>
        <w:rPr>
          <w:rFonts w:ascii="Arial"/>
          <w:b/>
          <w:color w:val="2B398F"/>
          <w:spacing w:val="9"/>
          <w:sz w:val="32"/>
        </w:rPr>
        <w:t>VALUES</w:t>
      </w:r>
      <w:r>
        <w:rPr>
          <w:rFonts w:ascii="Arial"/>
          <w:b/>
          <w:color w:val="2B398F"/>
          <w:spacing w:val="94"/>
          <w:sz w:val="32"/>
        </w:rPr>
        <w:t> </w:t>
      </w:r>
      <w:r>
        <w:rPr>
          <w:rFonts w:ascii="Arial"/>
          <w:b/>
          <w:color w:val="2B398F"/>
          <w:spacing w:val="11"/>
          <w:sz w:val="32"/>
        </w:rPr>
        <w:t>include:</w:t>
      </w:r>
      <w:r>
        <w:rPr>
          <w:rFonts w:ascii="Arial"/>
          <w:spacing w:val="11"/>
          <w:sz w:val="32"/>
        </w:rPr>
      </w:r>
    </w:p>
    <w:p>
      <w:pPr>
        <w:spacing w:before="213"/>
        <w:ind w:left="1856" w:right="2616" w:firstLine="0"/>
        <w:jc w:val="left"/>
        <w:rPr>
          <w:rFonts w:ascii="Arial" w:hAnsi="Arial" w:cs="Arial" w:eastAsia="Arial"/>
          <w:sz w:val="32"/>
          <w:szCs w:val="32"/>
        </w:rPr>
      </w:pPr>
      <w:r>
        <w:rPr>
          <w:rFonts w:ascii="Arial"/>
          <w:color w:val="2B398F"/>
          <w:spacing w:val="12"/>
          <w:sz w:val="32"/>
        </w:rPr>
        <w:t>Integrity </w:t>
      </w:r>
      <w:r>
        <w:rPr>
          <w:rFonts w:ascii="Arial"/>
          <w:color w:val="2B398F"/>
          <w:spacing w:val="9"/>
          <w:sz w:val="32"/>
        </w:rPr>
        <w:t>and </w:t>
      </w:r>
      <w:r>
        <w:rPr>
          <w:rFonts w:ascii="Arial"/>
          <w:color w:val="2B398F"/>
          <w:spacing w:val="12"/>
          <w:sz w:val="32"/>
        </w:rPr>
        <w:t>Ethics: </w:t>
      </w:r>
      <w:r>
        <w:rPr>
          <w:rFonts w:ascii="Arial"/>
          <w:color w:val="2B398F"/>
          <w:spacing w:val="9"/>
          <w:sz w:val="32"/>
        </w:rPr>
        <w:t>Act </w:t>
      </w:r>
      <w:r>
        <w:rPr>
          <w:rFonts w:ascii="Arial"/>
          <w:color w:val="2B398F"/>
          <w:spacing w:val="12"/>
          <w:sz w:val="32"/>
        </w:rPr>
        <w:t>ethically </w:t>
      </w:r>
      <w:r>
        <w:rPr>
          <w:rFonts w:ascii="Arial"/>
          <w:color w:val="2B398F"/>
          <w:spacing w:val="9"/>
          <w:sz w:val="32"/>
        </w:rPr>
        <w:t>and </w:t>
      </w:r>
      <w:r>
        <w:rPr>
          <w:rFonts w:ascii="Arial"/>
          <w:color w:val="2B398F"/>
          <w:spacing w:val="12"/>
          <w:sz w:val="32"/>
        </w:rPr>
        <w:t>responsibly, </w:t>
      </w:r>
      <w:r>
        <w:rPr>
          <w:rFonts w:ascii="Arial"/>
          <w:color w:val="2B398F"/>
          <w:spacing w:val="74"/>
          <w:sz w:val="32"/>
        </w:rPr>
        <w:t> </w:t>
      </w:r>
      <w:r>
        <w:rPr>
          <w:rFonts w:ascii="Arial"/>
          <w:color w:val="2B398F"/>
          <w:spacing w:val="11"/>
          <w:sz w:val="32"/>
        </w:rPr>
        <w:t>always.</w:t>
      </w:r>
      <w:r>
        <w:rPr>
          <w:rFonts w:ascii="Arial"/>
          <w:spacing w:val="11"/>
          <w:sz w:val="32"/>
        </w:rPr>
      </w:r>
    </w:p>
    <w:p>
      <w:pPr>
        <w:spacing w:line="379" w:lineRule="auto" w:before="210"/>
        <w:ind w:left="1856" w:right="0" w:firstLine="0"/>
        <w:jc w:val="left"/>
        <w:rPr>
          <w:rFonts w:ascii="Arial" w:hAnsi="Arial" w:cs="Arial" w:eastAsia="Arial"/>
          <w:sz w:val="32"/>
          <w:szCs w:val="32"/>
        </w:rPr>
      </w:pPr>
      <w:r>
        <w:rPr>
          <w:rFonts w:ascii="Arial" w:hAnsi="Arial" w:cs="Arial" w:eastAsia="Arial"/>
          <w:color w:val="2B398F"/>
          <w:spacing w:val="13"/>
          <w:sz w:val="32"/>
          <w:szCs w:val="32"/>
        </w:rPr>
        <w:t>Inclusion- </w:t>
      </w:r>
      <w:r>
        <w:rPr>
          <w:rFonts w:ascii="Arial" w:hAnsi="Arial" w:cs="Arial" w:eastAsia="Arial"/>
          <w:color w:val="2B398F"/>
          <w:spacing w:val="12"/>
          <w:sz w:val="32"/>
          <w:szCs w:val="32"/>
        </w:rPr>
        <w:t>Embrace different </w:t>
      </w:r>
      <w:r>
        <w:rPr>
          <w:rFonts w:ascii="Arial" w:hAnsi="Arial" w:cs="Arial" w:eastAsia="Arial"/>
          <w:color w:val="2B398F"/>
          <w:spacing w:val="13"/>
          <w:sz w:val="32"/>
          <w:szCs w:val="32"/>
        </w:rPr>
        <w:t>perspectives </w:t>
      </w:r>
      <w:r>
        <w:rPr>
          <w:rFonts w:ascii="Arial" w:hAnsi="Arial" w:cs="Arial" w:eastAsia="Arial"/>
          <w:color w:val="2B398F"/>
          <w:spacing w:val="9"/>
          <w:sz w:val="32"/>
          <w:szCs w:val="32"/>
        </w:rPr>
        <w:t>and </w:t>
      </w:r>
      <w:r>
        <w:rPr>
          <w:rFonts w:ascii="Arial" w:hAnsi="Arial" w:cs="Arial" w:eastAsia="Arial"/>
          <w:color w:val="2B398F"/>
          <w:spacing w:val="11"/>
          <w:sz w:val="32"/>
          <w:szCs w:val="32"/>
        </w:rPr>
        <w:t>ideas </w:t>
      </w:r>
      <w:r>
        <w:rPr>
          <w:rFonts w:ascii="Arial" w:hAnsi="Arial" w:cs="Arial" w:eastAsia="Arial"/>
          <w:color w:val="2B398F"/>
          <w:spacing w:val="10"/>
          <w:sz w:val="32"/>
          <w:szCs w:val="32"/>
        </w:rPr>
        <w:t>from </w:t>
      </w:r>
      <w:r>
        <w:rPr>
          <w:rFonts w:ascii="Arial" w:hAnsi="Arial" w:cs="Arial" w:eastAsia="Arial"/>
          <w:color w:val="2B398F"/>
          <w:spacing w:val="11"/>
          <w:sz w:val="32"/>
          <w:szCs w:val="32"/>
        </w:rPr>
        <w:t>SNA’s </w:t>
      </w:r>
      <w:r>
        <w:rPr>
          <w:rFonts w:ascii="Arial" w:hAnsi="Arial" w:cs="Arial" w:eastAsia="Arial"/>
          <w:color w:val="2B398F"/>
          <w:spacing w:val="12"/>
          <w:sz w:val="32"/>
          <w:szCs w:val="32"/>
        </w:rPr>
        <w:t>diverse</w:t>
      </w:r>
      <w:r>
        <w:rPr>
          <w:rFonts w:ascii="Arial" w:hAnsi="Arial" w:cs="Arial" w:eastAsia="Arial"/>
          <w:color w:val="2B398F"/>
          <w:spacing w:val="98"/>
          <w:sz w:val="32"/>
          <w:szCs w:val="32"/>
        </w:rPr>
        <w:t> </w:t>
      </w:r>
      <w:r>
        <w:rPr>
          <w:rFonts w:ascii="Arial" w:hAnsi="Arial" w:cs="Arial" w:eastAsia="Arial"/>
          <w:color w:val="2B398F"/>
          <w:spacing w:val="12"/>
          <w:sz w:val="32"/>
          <w:szCs w:val="32"/>
        </w:rPr>
        <w:t>membership</w:t>
      </w:r>
      <w:r>
        <w:rPr>
          <w:rFonts w:ascii="Arial" w:hAnsi="Arial" w:cs="Arial" w:eastAsia="Arial"/>
          <w:color w:val="2B398F"/>
          <w:w w:val="99"/>
          <w:sz w:val="32"/>
          <w:szCs w:val="32"/>
        </w:rPr>
        <w:t> </w:t>
      </w:r>
      <w:r>
        <w:rPr>
          <w:rFonts w:ascii="Arial" w:hAnsi="Arial" w:cs="Arial" w:eastAsia="Arial"/>
          <w:color w:val="2B398F"/>
          <w:spacing w:val="13"/>
          <w:sz w:val="32"/>
          <w:szCs w:val="32"/>
        </w:rPr>
        <w:t>Collaboration- </w:t>
      </w:r>
      <w:r>
        <w:rPr>
          <w:rFonts w:ascii="Arial" w:hAnsi="Arial" w:cs="Arial" w:eastAsia="Arial"/>
          <w:color w:val="2B398F"/>
          <w:spacing w:val="11"/>
          <w:sz w:val="32"/>
          <w:szCs w:val="32"/>
        </w:rPr>
        <w:t>Share </w:t>
      </w:r>
      <w:r>
        <w:rPr>
          <w:rFonts w:ascii="Arial" w:hAnsi="Arial" w:cs="Arial" w:eastAsia="Arial"/>
          <w:color w:val="2B398F"/>
          <w:spacing w:val="12"/>
          <w:sz w:val="32"/>
          <w:szCs w:val="32"/>
        </w:rPr>
        <w:t>strategies </w:t>
      </w:r>
      <w:r>
        <w:rPr>
          <w:rFonts w:ascii="Arial" w:hAnsi="Arial" w:cs="Arial" w:eastAsia="Arial"/>
          <w:color w:val="2B398F"/>
          <w:spacing w:val="9"/>
          <w:sz w:val="32"/>
          <w:szCs w:val="32"/>
        </w:rPr>
        <w:t>and </w:t>
      </w:r>
      <w:r>
        <w:rPr>
          <w:rFonts w:ascii="Arial" w:hAnsi="Arial" w:cs="Arial" w:eastAsia="Arial"/>
          <w:color w:val="2B398F"/>
          <w:spacing w:val="12"/>
          <w:sz w:val="32"/>
          <w:szCs w:val="32"/>
        </w:rPr>
        <w:t>solutions </w:t>
      </w:r>
      <w:r>
        <w:rPr>
          <w:rFonts w:ascii="Arial" w:hAnsi="Arial" w:cs="Arial" w:eastAsia="Arial"/>
          <w:color w:val="2B398F"/>
          <w:spacing w:val="7"/>
          <w:sz w:val="32"/>
          <w:szCs w:val="32"/>
        </w:rPr>
        <w:t>to </w:t>
      </w:r>
      <w:r>
        <w:rPr>
          <w:rFonts w:ascii="Arial" w:hAnsi="Arial" w:cs="Arial" w:eastAsia="Arial"/>
          <w:color w:val="2B398F"/>
          <w:spacing w:val="12"/>
          <w:sz w:val="32"/>
          <w:szCs w:val="32"/>
        </w:rPr>
        <w:t>achieve </w:t>
      </w:r>
      <w:r>
        <w:rPr>
          <w:rFonts w:ascii="Arial" w:hAnsi="Arial" w:cs="Arial" w:eastAsia="Arial"/>
          <w:color w:val="2B398F"/>
          <w:spacing w:val="13"/>
          <w:sz w:val="32"/>
          <w:szCs w:val="32"/>
        </w:rPr>
        <w:t>professional </w:t>
      </w:r>
      <w:r>
        <w:rPr>
          <w:rFonts w:ascii="Arial" w:hAnsi="Arial" w:cs="Arial" w:eastAsia="Arial"/>
          <w:color w:val="2B398F"/>
          <w:spacing w:val="89"/>
          <w:sz w:val="32"/>
          <w:szCs w:val="32"/>
        </w:rPr>
        <w:t> </w:t>
      </w:r>
      <w:r>
        <w:rPr>
          <w:rFonts w:ascii="Arial" w:hAnsi="Arial" w:cs="Arial" w:eastAsia="Arial"/>
          <w:color w:val="2B398F"/>
          <w:spacing w:val="12"/>
          <w:sz w:val="32"/>
          <w:szCs w:val="32"/>
        </w:rPr>
        <w:t>excellence.</w:t>
      </w:r>
      <w:r>
        <w:rPr>
          <w:rFonts w:ascii="Arial" w:hAnsi="Arial" w:cs="Arial" w:eastAsia="Arial"/>
          <w:spacing w:val="12"/>
          <w:sz w:val="32"/>
          <w:szCs w:val="32"/>
        </w:rPr>
      </w:r>
    </w:p>
    <w:p>
      <w:pPr>
        <w:spacing w:before="3"/>
        <w:ind w:left="1856" w:right="2616" w:firstLine="0"/>
        <w:jc w:val="left"/>
        <w:rPr>
          <w:rFonts w:ascii="Arial" w:hAnsi="Arial" w:cs="Arial" w:eastAsia="Arial"/>
          <w:sz w:val="32"/>
          <w:szCs w:val="32"/>
        </w:rPr>
      </w:pPr>
      <w:r>
        <w:rPr>
          <w:rFonts w:ascii="Arial"/>
          <w:color w:val="2B398F"/>
          <w:spacing w:val="13"/>
          <w:sz w:val="32"/>
        </w:rPr>
        <w:t>Commitment- </w:t>
      </w:r>
      <w:r>
        <w:rPr>
          <w:rFonts w:ascii="Arial"/>
          <w:color w:val="2B398F"/>
          <w:spacing w:val="11"/>
          <w:sz w:val="32"/>
        </w:rPr>
        <w:t>Embody </w:t>
      </w:r>
      <w:r>
        <w:rPr>
          <w:rFonts w:ascii="Arial"/>
          <w:color w:val="2B398F"/>
          <w:spacing w:val="10"/>
          <w:sz w:val="32"/>
        </w:rPr>
        <w:t>care </w:t>
      </w:r>
      <w:r>
        <w:rPr>
          <w:rFonts w:ascii="Arial"/>
          <w:color w:val="2B398F"/>
          <w:spacing w:val="9"/>
          <w:sz w:val="32"/>
        </w:rPr>
        <w:t>and </w:t>
      </w:r>
      <w:r>
        <w:rPr>
          <w:rFonts w:ascii="Arial"/>
          <w:color w:val="2B398F"/>
          <w:spacing w:val="13"/>
          <w:sz w:val="32"/>
        </w:rPr>
        <w:t>compassion </w:t>
      </w:r>
      <w:r>
        <w:rPr>
          <w:rFonts w:ascii="Arial"/>
          <w:color w:val="2B398F"/>
          <w:spacing w:val="9"/>
          <w:sz w:val="32"/>
        </w:rPr>
        <w:t>for </w:t>
      </w:r>
      <w:r>
        <w:rPr>
          <w:rFonts w:ascii="Arial"/>
          <w:color w:val="2B398F"/>
          <w:spacing w:val="12"/>
          <w:sz w:val="32"/>
        </w:rPr>
        <w:t>student </w:t>
      </w:r>
      <w:r>
        <w:rPr>
          <w:rFonts w:ascii="Arial"/>
          <w:color w:val="2B398F"/>
          <w:spacing w:val="64"/>
          <w:sz w:val="32"/>
        </w:rPr>
        <w:t> </w:t>
      </w:r>
      <w:r>
        <w:rPr>
          <w:rFonts w:ascii="Arial"/>
          <w:color w:val="2B398F"/>
          <w:spacing w:val="13"/>
          <w:sz w:val="32"/>
        </w:rPr>
        <w:t>well-being.</w:t>
      </w:r>
      <w:r>
        <w:rPr>
          <w:rFonts w:ascii="Arial"/>
          <w:spacing w:val="13"/>
          <w:sz w:val="32"/>
        </w:rPr>
      </w:r>
    </w:p>
    <w:p>
      <w:pPr>
        <w:spacing w:before="210"/>
        <w:ind w:left="1856" w:right="2616" w:firstLine="0"/>
        <w:jc w:val="left"/>
        <w:rPr>
          <w:rFonts w:ascii="Arial" w:hAnsi="Arial" w:cs="Arial" w:eastAsia="Arial"/>
          <w:sz w:val="32"/>
          <w:szCs w:val="32"/>
        </w:rPr>
      </w:pPr>
      <w:r>
        <w:rPr>
          <w:rFonts w:ascii="Arial"/>
          <w:color w:val="2B398F"/>
          <w:spacing w:val="13"/>
          <w:sz w:val="32"/>
        </w:rPr>
        <w:t>Innovation- </w:t>
      </w:r>
      <w:r>
        <w:rPr>
          <w:rFonts w:ascii="Arial"/>
          <w:color w:val="2B398F"/>
          <w:spacing w:val="11"/>
          <w:sz w:val="32"/>
        </w:rPr>
        <w:t>Drive change </w:t>
      </w:r>
      <w:r>
        <w:rPr>
          <w:rFonts w:ascii="Arial"/>
          <w:color w:val="2B398F"/>
          <w:spacing w:val="10"/>
          <w:sz w:val="32"/>
        </w:rPr>
        <w:t>with </w:t>
      </w:r>
      <w:r>
        <w:rPr>
          <w:rFonts w:ascii="Arial"/>
          <w:color w:val="2B398F"/>
          <w:spacing w:val="12"/>
          <w:sz w:val="32"/>
        </w:rPr>
        <w:t>creativity </w:t>
      </w:r>
      <w:r>
        <w:rPr>
          <w:rFonts w:ascii="Arial"/>
          <w:color w:val="2B398F"/>
          <w:spacing w:val="9"/>
          <w:sz w:val="32"/>
        </w:rPr>
        <w:t>and </w:t>
      </w:r>
      <w:r>
        <w:rPr>
          <w:rFonts w:ascii="Arial"/>
          <w:color w:val="2B398F"/>
          <w:spacing w:val="12"/>
          <w:sz w:val="32"/>
        </w:rPr>
        <w:t>strategic </w:t>
      </w:r>
      <w:r>
        <w:rPr>
          <w:rFonts w:ascii="Arial"/>
          <w:color w:val="2B398F"/>
          <w:spacing w:val="87"/>
          <w:sz w:val="32"/>
        </w:rPr>
        <w:t> </w:t>
      </w:r>
      <w:r>
        <w:rPr>
          <w:rFonts w:ascii="Arial"/>
          <w:color w:val="2B398F"/>
          <w:spacing w:val="12"/>
          <w:sz w:val="32"/>
        </w:rPr>
        <w:t>thinking.</w:t>
      </w:r>
      <w:r>
        <w:rPr>
          <w:rFonts w:ascii="Arial"/>
          <w:spacing w:val="12"/>
          <w:sz w:val="32"/>
        </w:rPr>
      </w:r>
    </w:p>
    <w:p>
      <w:pPr>
        <w:spacing w:before="213"/>
        <w:ind w:left="1856" w:right="2616" w:firstLine="0"/>
        <w:jc w:val="left"/>
        <w:rPr>
          <w:rFonts w:ascii="Arial" w:hAnsi="Arial" w:cs="Arial" w:eastAsia="Arial"/>
          <w:sz w:val="32"/>
          <w:szCs w:val="32"/>
        </w:rPr>
      </w:pPr>
      <w:r>
        <w:rPr>
          <w:rFonts w:ascii="Arial"/>
          <w:color w:val="2B398F"/>
          <w:spacing w:val="12"/>
          <w:sz w:val="32"/>
        </w:rPr>
        <w:t>Courage- Resolve </w:t>
      </w:r>
      <w:r>
        <w:rPr>
          <w:rFonts w:ascii="Arial"/>
          <w:color w:val="2B398F"/>
          <w:spacing w:val="7"/>
          <w:sz w:val="32"/>
        </w:rPr>
        <w:t>to </w:t>
      </w:r>
      <w:r>
        <w:rPr>
          <w:rFonts w:ascii="Arial"/>
          <w:color w:val="2B398F"/>
          <w:spacing w:val="12"/>
          <w:sz w:val="32"/>
        </w:rPr>
        <w:t>protect </w:t>
      </w:r>
      <w:r>
        <w:rPr>
          <w:rFonts w:ascii="Arial"/>
          <w:color w:val="2B398F"/>
          <w:spacing w:val="9"/>
          <w:sz w:val="32"/>
        </w:rPr>
        <w:t>and </w:t>
      </w:r>
      <w:r>
        <w:rPr>
          <w:rFonts w:ascii="Arial"/>
          <w:color w:val="2B398F"/>
          <w:spacing w:val="11"/>
          <w:sz w:val="32"/>
        </w:rPr>
        <w:t>defend </w:t>
      </w:r>
      <w:r>
        <w:rPr>
          <w:rFonts w:ascii="Arial"/>
          <w:color w:val="2B398F"/>
          <w:spacing w:val="12"/>
          <w:sz w:val="32"/>
        </w:rPr>
        <w:t>school nutrition </w:t>
      </w:r>
      <w:r>
        <w:rPr>
          <w:rFonts w:ascii="Arial"/>
          <w:color w:val="2B398F"/>
          <w:spacing w:val="84"/>
          <w:sz w:val="32"/>
        </w:rPr>
        <w:t> </w:t>
      </w:r>
      <w:r>
        <w:rPr>
          <w:rFonts w:ascii="Arial"/>
          <w:color w:val="2B398F"/>
          <w:spacing w:val="12"/>
          <w:sz w:val="32"/>
        </w:rPr>
        <w:t>programs.</w:t>
      </w:r>
      <w:r>
        <w:rPr>
          <w:rFonts w:ascii="Arial"/>
          <w:spacing w:val="12"/>
          <w:sz w:val="32"/>
        </w:rPr>
      </w:r>
    </w:p>
    <w:p>
      <w:pPr>
        <w:spacing w:after="0"/>
        <w:jc w:val="left"/>
        <w:rPr>
          <w:rFonts w:ascii="Arial" w:hAnsi="Arial" w:cs="Arial" w:eastAsia="Arial"/>
          <w:sz w:val="32"/>
          <w:szCs w:val="32"/>
        </w:rPr>
        <w:sectPr>
          <w:pgSz w:w="15840" w:h="12240" w:orient="landscape"/>
          <w:pgMar w:top="0" w:bottom="0" w:left="0" w:right="0"/>
        </w:sectPr>
      </w:pPr>
    </w:p>
    <w:p>
      <w:pPr>
        <w:tabs>
          <w:tab w:pos="2596" w:val="left" w:leader="none"/>
        </w:tabs>
        <w:spacing w:line="716" w:lineRule="exact" w:before="23"/>
        <w:ind w:left="117" w:right="0" w:firstLine="0"/>
        <w:jc w:val="left"/>
        <w:rPr>
          <w:rFonts w:ascii="Arial" w:hAnsi="Arial" w:cs="Arial" w:eastAsia="Arial"/>
          <w:sz w:val="64"/>
          <w:szCs w:val="64"/>
        </w:rPr>
      </w:pPr>
      <w:bookmarkStart w:name="Slide 3: AreAS Of fOcuS" w:id="3"/>
      <w:bookmarkEnd w:id="3"/>
      <w:r>
        <w:rPr/>
      </w:r>
      <w:r>
        <w:rPr>
          <w:rFonts w:ascii="Arial"/>
          <w:color w:val="D2222A"/>
          <w:sz w:val="64"/>
        </w:rPr>
        <w:t>A</w:t>
      </w:r>
      <w:r>
        <w:rPr>
          <w:rFonts w:ascii="Arial"/>
          <w:color w:val="D2222A"/>
          <w:spacing w:val="-93"/>
          <w:sz w:val="64"/>
        </w:rPr>
        <w:t> </w:t>
      </w:r>
      <w:r>
        <w:rPr>
          <w:rFonts w:ascii="Arial"/>
          <w:color w:val="D2222A"/>
          <w:sz w:val="64"/>
        </w:rPr>
        <w:t>r</w:t>
      </w:r>
      <w:r>
        <w:rPr>
          <w:rFonts w:ascii="Arial"/>
          <w:color w:val="D2222A"/>
          <w:spacing w:val="-93"/>
          <w:sz w:val="64"/>
        </w:rPr>
        <w:t> </w:t>
      </w:r>
      <w:r>
        <w:rPr>
          <w:rFonts w:ascii="Arial"/>
          <w:color w:val="D2222A"/>
          <w:sz w:val="64"/>
        </w:rPr>
        <w:t>e</w:t>
      </w:r>
      <w:r>
        <w:rPr>
          <w:rFonts w:ascii="Arial"/>
          <w:color w:val="D2222A"/>
          <w:spacing w:val="-94"/>
          <w:sz w:val="64"/>
        </w:rPr>
        <w:t> </w:t>
      </w:r>
      <w:r>
        <w:rPr>
          <w:rFonts w:ascii="Arial"/>
          <w:color w:val="D2222A"/>
          <w:sz w:val="64"/>
        </w:rPr>
        <w:t>A</w:t>
      </w:r>
      <w:r>
        <w:rPr>
          <w:rFonts w:ascii="Arial"/>
          <w:color w:val="D2222A"/>
          <w:spacing w:val="-93"/>
          <w:sz w:val="64"/>
        </w:rPr>
        <w:t> </w:t>
      </w:r>
      <w:r>
        <w:rPr>
          <w:rFonts w:ascii="Arial"/>
          <w:color w:val="D2222A"/>
          <w:sz w:val="64"/>
        </w:rPr>
        <w:t>S</w:t>
        <w:tab/>
        <w:t>O</w:t>
      </w:r>
      <w:r>
        <w:rPr>
          <w:rFonts w:ascii="Arial"/>
          <w:color w:val="D2222A"/>
          <w:spacing w:val="-41"/>
          <w:sz w:val="64"/>
        </w:rPr>
        <w:t> </w:t>
      </w:r>
      <w:r>
        <w:rPr>
          <w:rFonts w:ascii="Arial"/>
          <w:color w:val="D2222A"/>
          <w:sz w:val="64"/>
        </w:rPr>
        <w:t>f</w:t>
      </w:r>
      <w:r>
        <w:rPr>
          <w:rFonts w:ascii="Arial"/>
          <w:sz w:val="64"/>
        </w:rPr>
      </w:r>
    </w:p>
    <w:p>
      <w:pPr>
        <w:spacing w:line="440" w:lineRule="exact" w:before="22"/>
        <w:ind w:left="5057" w:right="0" w:firstLine="6"/>
        <w:jc w:val="center"/>
        <w:rPr>
          <w:rFonts w:ascii="Arial" w:hAnsi="Arial" w:cs="Arial" w:eastAsia="Arial"/>
          <w:sz w:val="42"/>
          <w:szCs w:val="42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6.295998pt;margin-top:2.158058pt;width:110.1pt;height:32.1pt;mso-position-horizontal-relative:page;mso-position-vertical-relative:paragraph;z-index:1288" type="#_x0000_t202" filled="false" stroked="false">
            <v:textbox inset="0,0,0,0">
              <w:txbxContent>
                <w:p>
                  <w:pPr>
                    <w:spacing w:line="641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64"/>
                      <w:szCs w:val="64"/>
                    </w:rPr>
                  </w:pPr>
                  <w:r>
                    <w:rPr>
                      <w:rFonts w:ascii="Arial"/>
                      <w:color w:val="D2222A"/>
                      <w:w w:val="100"/>
                      <w:sz w:val="64"/>
                    </w:rPr>
                    <w:t>f</w:t>
                  </w:r>
                  <w:r>
                    <w:rPr>
                      <w:rFonts w:ascii="Arial"/>
                      <w:color w:val="D2222A"/>
                      <w:spacing w:val="-74"/>
                      <w:sz w:val="64"/>
                    </w:rPr>
                    <w:t> </w:t>
                  </w:r>
                  <w:r>
                    <w:rPr>
                      <w:rFonts w:ascii="Arial"/>
                      <w:color w:val="D2222A"/>
                      <w:w w:val="100"/>
                      <w:sz w:val="64"/>
                    </w:rPr>
                    <w:t>O</w:t>
                  </w:r>
                  <w:r>
                    <w:rPr>
                      <w:rFonts w:ascii="Arial"/>
                      <w:color w:val="D2222A"/>
                      <w:spacing w:val="-73"/>
                      <w:sz w:val="64"/>
                    </w:rPr>
                    <w:t> </w:t>
                  </w:r>
                  <w:r>
                    <w:rPr>
                      <w:rFonts w:ascii="Arial"/>
                      <w:color w:val="D2222A"/>
                      <w:w w:val="100"/>
                      <w:sz w:val="64"/>
                    </w:rPr>
                    <w:t>c</w:t>
                  </w:r>
                  <w:r>
                    <w:rPr>
                      <w:rFonts w:ascii="Arial"/>
                      <w:color w:val="D2222A"/>
                      <w:spacing w:val="-73"/>
                      <w:sz w:val="64"/>
                    </w:rPr>
                    <w:t> </w:t>
                  </w:r>
                  <w:r>
                    <w:rPr>
                      <w:rFonts w:ascii="Arial"/>
                      <w:color w:val="D2222A"/>
                      <w:w w:val="100"/>
                      <w:sz w:val="64"/>
                    </w:rPr>
                    <w:t>u</w:t>
                  </w:r>
                  <w:r>
                    <w:rPr>
                      <w:rFonts w:ascii="Arial"/>
                      <w:color w:val="D2222A"/>
                      <w:spacing w:val="-75"/>
                      <w:sz w:val="64"/>
                    </w:rPr>
                    <w:t> </w:t>
                  </w:r>
                  <w:r>
                    <w:rPr>
                      <w:rFonts w:ascii="Arial"/>
                      <w:color w:val="D2222A"/>
                      <w:w w:val="100"/>
                      <w:sz w:val="64"/>
                    </w:rPr>
                    <w:t>S</w:t>
                  </w:r>
                  <w:r>
                    <w:rPr>
                      <w:rFonts w:ascii="Arial"/>
                      <w:w w:val="100"/>
                      <w:sz w:val="6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b/>
          <w:color w:val="FFFFFF"/>
          <w:sz w:val="42"/>
        </w:rPr>
        <w:t>Voice</w:t>
      </w:r>
      <w:r>
        <w:rPr>
          <w:rFonts w:ascii="Arial"/>
          <w:b/>
          <w:color w:val="FFFFFF"/>
          <w:spacing w:val="44"/>
          <w:sz w:val="42"/>
        </w:rPr>
        <w:t> </w:t>
      </w:r>
      <w:r>
        <w:rPr>
          <w:rFonts w:ascii="Arial"/>
          <w:b/>
          <w:color w:val="FFFFFF"/>
          <w:spacing w:val="8"/>
          <w:sz w:val="42"/>
        </w:rPr>
        <w:t>of</w:t>
      </w:r>
      <w:r>
        <w:rPr>
          <w:rFonts w:ascii="Arial"/>
          <w:b/>
          <w:color w:val="FFFFFF"/>
          <w:sz w:val="42"/>
        </w:rPr>
        <w:t> </w:t>
      </w:r>
      <w:r>
        <w:rPr>
          <w:rFonts w:ascii="Arial"/>
          <w:b/>
          <w:color w:val="FFFFFF"/>
          <w:spacing w:val="-3"/>
          <w:sz w:val="42"/>
        </w:rPr>
        <w:t>School</w:t>
      </w:r>
      <w:r>
        <w:rPr>
          <w:rFonts w:ascii="Arial"/>
          <w:b/>
          <w:color w:val="FFFFFF"/>
          <w:sz w:val="42"/>
        </w:rPr>
        <w:t> </w:t>
      </w:r>
      <w:r>
        <w:rPr>
          <w:rFonts w:ascii="Arial"/>
          <w:b/>
          <w:color w:val="FFFFFF"/>
          <w:spacing w:val="13"/>
          <w:sz w:val="42"/>
        </w:rPr>
        <w:t>Nutrition</w:t>
      </w:r>
      <w:r>
        <w:rPr>
          <w:rFonts w:ascii="Arial"/>
          <w:spacing w:val="13"/>
          <w:sz w:val="42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42"/>
          <w:szCs w:val="42"/>
        </w:rPr>
      </w:pPr>
      <w:r>
        <w:rPr/>
        <w:br w:type="column"/>
      </w:r>
      <w:r>
        <w:rPr>
          <w:rFonts w:ascii="Arial"/>
          <w:b/>
          <w:sz w:val="42"/>
        </w:rPr>
      </w:r>
    </w:p>
    <w:p>
      <w:pPr>
        <w:spacing w:line="440" w:lineRule="exact" w:before="280"/>
        <w:ind w:left="117" w:right="1458" w:firstLine="11"/>
        <w:jc w:val="center"/>
        <w:rPr>
          <w:rFonts w:ascii="Arial" w:hAnsi="Arial" w:cs="Arial" w:eastAsia="Arial"/>
          <w:sz w:val="42"/>
          <w:szCs w:val="42"/>
        </w:rPr>
      </w:pPr>
      <w:r>
        <w:rPr>
          <w:rFonts w:ascii="Arial"/>
          <w:b/>
          <w:color w:val="FFFFFF"/>
          <w:spacing w:val="8"/>
          <w:sz w:val="42"/>
        </w:rPr>
        <w:t>Career</w:t>
      </w:r>
      <w:r>
        <w:rPr>
          <w:rFonts w:ascii="Arial"/>
          <w:b/>
          <w:color w:val="FFFFFF"/>
          <w:sz w:val="42"/>
        </w:rPr>
        <w:t> </w:t>
      </w:r>
      <w:r>
        <w:rPr>
          <w:rFonts w:ascii="Arial"/>
          <w:b/>
          <w:color w:val="FFFFFF"/>
          <w:spacing w:val="14"/>
          <w:sz w:val="42"/>
        </w:rPr>
        <w:t>Development</w:t>
      </w:r>
      <w:r>
        <w:rPr>
          <w:rFonts w:ascii="Arial"/>
          <w:b/>
          <w:color w:val="FFFFFF"/>
          <w:sz w:val="42"/>
        </w:rPr>
        <w:t> </w:t>
      </w:r>
      <w:r>
        <w:rPr>
          <w:rFonts w:ascii="Arial"/>
          <w:b/>
          <w:color w:val="FFFFFF"/>
          <w:spacing w:val="10"/>
          <w:sz w:val="42"/>
        </w:rPr>
        <w:t>and</w:t>
      </w:r>
      <w:r>
        <w:rPr>
          <w:rFonts w:ascii="Arial"/>
          <w:b/>
          <w:color w:val="FFFFFF"/>
          <w:spacing w:val="21"/>
          <w:sz w:val="42"/>
        </w:rPr>
        <w:t> </w:t>
      </w:r>
      <w:r>
        <w:rPr>
          <w:rFonts w:ascii="Arial"/>
          <w:b/>
          <w:color w:val="FFFFFF"/>
          <w:spacing w:val="11"/>
          <w:sz w:val="42"/>
        </w:rPr>
        <w:t>Growth</w:t>
      </w:r>
      <w:r>
        <w:rPr>
          <w:rFonts w:ascii="Arial"/>
          <w:spacing w:val="11"/>
          <w:sz w:val="42"/>
        </w:rPr>
      </w:r>
    </w:p>
    <w:p>
      <w:pPr>
        <w:spacing w:after="0" w:line="440" w:lineRule="exact"/>
        <w:jc w:val="center"/>
        <w:rPr>
          <w:rFonts w:ascii="Arial" w:hAnsi="Arial" w:cs="Arial" w:eastAsia="Arial"/>
          <w:sz w:val="42"/>
          <w:szCs w:val="42"/>
        </w:rPr>
        <w:sectPr>
          <w:pgSz w:w="15840" w:h="12240" w:orient="landscape"/>
          <w:pgMar w:top="1140" w:bottom="280" w:left="840" w:right="2260"/>
          <w:cols w:num="2" w:equalWidth="0">
            <w:col w:w="6939" w:space="1427"/>
            <w:col w:w="4374"/>
          </w:cols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b/>
          <w:bCs/>
          <w:sz w:val="23"/>
          <w:szCs w:val="23"/>
        </w:rPr>
      </w:pPr>
    </w:p>
    <w:p>
      <w:pPr>
        <w:spacing w:line="242" w:lineRule="auto" w:before="54"/>
        <w:ind w:left="6767" w:right="3575" w:firstLine="0"/>
        <w:jc w:val="center"/>
        <w:rPr>
          <w:rFonts w:ascii="Arial" w:hAnsi="Arial" w:cs="Arial" w:eastAsia="Arial"/>
          <w:sz w:val="36"/>
          <w:szCs w:val="36"/>
        </w:rPr>
      </w:pPr>
      <w:r>
        <w:rPr>
          <w:rFonts w:ascii="Arial"/>
          <w:color w:val="D2222A"/>
          <w:spacing w:val="22"/>
          <w:sz w:val="36"/>
        </w:rPr>
        <w:t>Cr</w:t>
      </w:r>
      <w:r>
        <w:rPr>
          <w:rFonts w:ascii="Arial"/>
          <w:color w:val="D2222A"/>
          <w:spacing w:val="-54"/>
          <w:sz w:val="36"/>
        </w:rPr>
        <w:t> </w:t>
      </w:r>
      <w:r>
        <w:rPr>
          <w:rFonts w:ascii="Arial"/>
          <w:color w:val="D2222A"/>
          <w:spacing w:val="22"/>
          <w:sz w:val="36"/>
        </w:rPr>
        <w:t>os</w:t>
      </w:r>
      <w:r>
        <w:rPr>
          <w:rFonts w:ascii="Arial"/>
          <w:color w:val="D2222A"/>
          <w:spacing w:val="-56"/>
          <w:sz w:val="36"/>
        </w:rPr>
        <w:t> </w:t>
      </w:r>
      <w:r>
        <w:rPr>
          <w:rFonts w:ascii="Arial"/>
          <w:color w:val="D2222A"/>
          <w:sz w:val="36"/>
        </w:rPr>
        <w:t>s</w:t>
      </w:r>
      <w:r>
        <w:rPr>
          <w:rFonts w:ascii="Arial"/>
          <w:color w:val="D2222A"/>
          <w:spacing w:val="-56"/>
          <w:sz w:val="36"/>
        </w:rPr>
        <w:t> </w:t>
      </w:r>
      <w:r>
        <w:rPr>
          <w:rFonts w:ascii="Arial"/>
          <w:color w:val="D2222A"/>
          <w:sz w:val="36"/>
        </w:rPr>
        <w:t>C</w:t>
      </w:r>
      <w:r>
        <w:rPr>
          <w:rFonts w:ascii="Arial"/>
          <w:color w:val="D2222A"/>
          <w:spacing w:val="-54"/>
          <w:sz w:val="36"/>
        </w:rPr>
        <w:t> </w:t>
      </w:r>
      <w:r>
        <w:rPr>
          <w:rFonts w:ascii="Arial"/>
          <w:color w:val="D2222A"/>
          <w:spacing w:val="7"/>
          <w:sz w:val="36"/>
        </w:rPr>
        <w:t>u</w:t>
      </w:r>
      <w:r>
        <w:rPr>
          <w:rFonts w:ascii="Arial"/>
          <w:color w:val="D2222A"/>
          <w:spacing w:val="7"/>
          <w:sz w:val="36"/>
        </w:rPr>
        <w:t>tting</w:t>
      </w:r>
      <w:r>
        <w:rPr>
          <w:rFonts w:ascii="Arial"/>
          <w:color w:val="D2222A"/>
          <w:sz w:val="36"/>
        </w:rPr>
        <w:t> </w:t>
      </w:r>
      <w:r>
        <w:rPr>
          <w:rFonts w:ascii="Arial"/>
          <w:color w:val="D2222A"/>
          <w:spacing w:val="24"/>
          <w:sz w:val="36"/>
        </w:rPr>
        <w:t>Theme</w:t>
      </w:r>
      <w:r>
        <w:rPr>
          <w:rFonts w:ascii="Arial"/>
          <w:color w:val="D2222A"/>
          <w:spacing w:val="24"/>
          <w:sz w:val="36"/>
        </w:rPr>
        <w:t>s</w:t>
      </w:r>
      <w:r>
        <w:rPr>
          <w:rFonts w:ascii="Arial"/>
          <w:spacing w:val="24"/>
          <w:sz w:val="36"/>
        </w:rPr>
      </w:r>
    </w:p>
    <w:p>
      <w:pPr>
        <w:pStyle w:val="ListParagraph"/>
        <w:numPr>
          <w:ilvl w:val="0"/>
          <w:numId w:val="1"/>
        </w:numPr>
        <w:tabs>
          <w:tab w:pos="6200" w:val="left" w:leader="none"/>
        </w:tabs>
        <w:spacing w:line="240" w:lineRule="auto" w:before="69" w:after="0"/>
        <w:ind w:left="6191" w:right="0" w:hanging="273"/>
        <w:jc w:val="left"/>
        <w:rPr>
          <w:rFonts w:ascii="Arial" w:hAnsi="Arial" w:cs="Arial" w:eastAsia="Arial"/>
          <w:sz w:val="26"/>
          <w:szCs w:val="26"/>
        </w:rPr>
      </w:pPr>
      <w:r>
        <w:rPr>
          <w:rFonts w:ascii="Arial"/>
          <w:spacing w:val="9"/>
          <w:sz w:val="26"/>
        </w:rPr>
        <w:t>E</w:t>
      </w:r>
      <w:r>
        <w:rPr>
          <w:rFonts w:ascii="Arial"/>
          <w:spacing w:val="9"/>
          <w:sz w:val="26"/>
        </w:rPr>
        <w:t>quity, </w:t>
      </w:r>
      <w:r>
        <w:rPr>
          <w:rFonts w:ascii="Arial"/>
          <w:sz w:val="26"/>
        </w:rPr>
        <w:t>Diversity, </w:t>
      </w:r>
      <w:r>
        <w:rPr>
          <w:rFonts w:ascii="Arial"/>
          <w:spacing w:val="9"/>
          <w:sz w:val="26"/>
        </w:rPr>
        <w:t>and</w:t>
      </w:r>
      <w:r>
        <w:rPr>
          <w:rFonts w:ascii="Arial"/>
          <w:spacing w:val="2"/>
          <w:sz w:val="26"/>
        </w:rPr>
        <w:t> </w:t>
      </w:r>
      <w:r>
        <w:rPr>
          <w:rFonts w:ascii="Arial"/>
          <w:spacing w:val="12"/>
          <w:sz w:val="26"/>
        </w:rPr>
        <w:t>I</w:t>
      </w:r>
      <w:r>
        <w:rPr>
          <w:rFonts w:ascii="Arial"/>
          <w:spacing w:val="12"/>
          <w:sz w:val="26"/>
        </w:rPr>
        <w:t>nclusion</w:t>
      </w:r>
      <w:r>
        <w:rPr>
          <w:rFonts w:ascii="Arial"/>
          <w:sz w:val="26"/>
        </w:rPr>
      </w:r>
    </w:p>
    <w:p>
      <w:pPr>
        <w:pStyle w:val="ListParagraph"/>
        <w:numPr>
          <w:ilvl w:val="0"/>
          <w:numId w:val="1"/>
        </w:numPr>
        <w:tabs>
          <w:tab w:pos="6200" w:val="left" w:leader="none"/>
        </w:tabs>
        <w:spacing w:line="300" w:lineRule="exact" w:before="171" w:after="0"/>
        <w:ind w:left="6191" w:right="3113" w:hanging="273"/>
        <w:jc w:val="left"/>
        <w:rPr>
          <w:rFonts w:ascii="Arial" w:hAnsi="Arial" w:cs="Arial" w:eastAsia="Arial"/>
          <w:sz w:val="26"/>
          <w:szCs w:val="26"/>
        </w:rPr>
      </w:pPr>
      <w:r>
        <w:rPr>
          <w:rFonts w:ascii="Arial"/>
          <w:spacing w:val="17"/>
          <w:sz w:val="26"/>
        </w:rPr>
        <w:t>F</w:t>
      </w:r>
      <w:r>
        <w:rPr>
          <w:rFonts w:ascii="Arial"/>
          <w:spacing w:val="17"/>
          <w:sz w:val="26"/>
        </w:rPr>
        <w:t>iscal</w:t>
      </w:r>
      <w:r>
        <w:rPr>
          <w:rFonts w:ascii="Arial"/>
          <w:spacing w:val="38"/>
          <w:sz w:val="26"/>
        </w:rPr>
        <w:t> </w:t>
      </w:r>
      <w:r>
        <w:rPr>
          <w:rFonts w:ascii="Arial"/>
          <w:spacing w:val="13"/>
          <w:sz w:val="26"/>
        </w:rPr>
        <w:t>responsibility,</w:t>
      </w:r>
      <w:r>
        <w:rPr>
          <w:rFonts w:ascii="Arial"/>
          <w:spacing w:val="-70"/>
          <w:sz w:val="26"/>
        </w:rPr>
        <w:t> </w:t>
      </w:r>
      <w:r>
        <w:rPr>
          <w:rFonts w:ascii="Arial"/>
          <w:spacing w:val="-70"/>
          <w:sz w:val="26"/>
        </w:rPr>
      </w:r>
      <w:r>
        <w:rPr>
          <w:rFonts w:ascii="Arial"/>
          <w:spacing w:val="16"/>
          <w:sz w:val="26"/>
        </w:rPr>
        <w:t>F</w:t>
      </w:r>
      <w:r>
        <w:rPr>
          <w:rFonts w:ascii="Arial"/>
          <w:spacing w:val="16"/>
          <w:sz w:val="26"/>
        </w:rPr>
        <w:t>inancial </w:t>
      </w:r>
      <w:r>
        <w:rPr>
          <w:rFonts w:ascii="Arial"/>
          <w:spacing w:val="8"/>
          <w:sz w:val="26"/>
        </w:rPr>
        <w:t>s</w:t>
      </w:r>
      <w:r>
        <w:rPr>
          <w:rFonts w:ascii="Arial"/>
          <w:spacing w:val="8"/>
          <w:sz w:val="26"/>
        </w:rPr>
        <w:t>ustainability,</w:t>
      </w:r>
      <w:r>
        <w:rPr>
          <w:rFonts w:ascii="Arial"/>
          <w:spacing w:val="61"/>
          <w:sz w:val="26"/>
        </w:rPr>
        <w:t> </w:t>
      </w:r>
      <w:r>
        <w:rPr>
          <w:rFonts w:ascii="Arial"/>
          <w:spacing w:val="-13"/>
          <w:sz w:val="26"/>
        </w:rPr>
        <w:t>SN</w:t>
      </w:r>
      <w:r>
        <w:rPr>
          <w:rFonts w:ascii="Arial"/>
          <w:w w:val="99"/>
          <w:sz w:val="26"/>
        </w:rPr>
        <w:t> </w:t>
      </w:r>
      <w:r>
        <w:rPr>
          <w:rFonts w:ascii="Arial"/>
          <w:spacing w:val="19"/>
          <w:sz w:val="26"/>
        </w:rPr>
        <w:t>foundation</w:t>
      </w:r>
    </w:p>
    <w:p>
      <w:pPr>
        <w:pStyle w:val="ListParagraph"/>
        <w:numPr>
          <w:ilvl w:val="0"/>
          <w:numId w:val="1"/>
        </w:numPr>
        <w:tabs>
          <w:tab w:pos="6200" w:val="left" w:leader="none"/>
        </w:tabs>
        <w:spacing w:line="306" w:lineRule="exact" w:before="176" w:after="0"/>
        <w:ind w:left="6199" w:right="0" w:hanging="281"/>
        <w:jc w:val="left"/>
        <w:rPr>
          <w:rFonts w:ascii="Arial" w:hAnsi="Arial" w:cs="Arial" w:eastAsia="Arial"/>
          <w:sz w:val="26"/>
          <w:szCs w:val="26"/>
        </w:rPr>
      </w:pPr>
      <w:r>
        <w:rPr>
          <w:rFonts w:ascii="Arial"/>
          <w:spacing w:val="12"/>
          <w:sz w:val="26"/>
        </w:rPr>
        <w:t>M</w:t>
      </w:r>
      <w:r>
        <w:rPr>
          <w:rFonts w:ascii="Arial"/>
          <w:spacing w:val="12"/>
          <w:sz w:val="26"/>
        </w:rPr>
        <w:t>eaningful</w:t>
      </w:r>
      <w:r>
        <w:rPr>
          <w:rFonts w:ascii="Arial"/>
          <w:spacing w:val="-2"/>
          <w:sz w:val="26"/>
        </w:rPr>
        <w:t> </w:t>
      </w:r>
      <w:r>
        <w:rPr>
          <w:rFonts w:ascii="Arial"/>
          <w:spacing w:val="14"/>
          <w:sz w:val="26"/>
        </w:rPr>
        <w:t>communications,</w:t>
      </w:r>
      <w:r>
        <w:rPr>
          <w:rFonts w:ascii="Arial"/>
          <w:sz w:val="26"/>
        </w:rPr>
      </w:r>
    </w:p>
    <w:p>
      <w:pPr>
        <w:spacing w:line="293" w:lineRule="exact" w:before="0"/>
        <w:ind w:left="6191" w:right="0" w:firstLine="0"/>
        <w:jc w:val="left"/>
        <w:rPr>
          <w:rFonts w:ascii="Arial" w:hAnsi="Arial" w:cs="Arial" w:eastAsia="Arial"/>
          <w:sz w:val="26"/>
          <w:szCs w:val="26"/>
        </w:rPr>
      </w:pPr>
      <w:r>
        <w:rPr>
          <w:rFonts w:ascii="Arial"/>
          <w:sz w:val="26"/>
        </w:rPr>
        <w:t>M</w:t>
      </w:r>
      <w:r>
        <w:rPr>
          <w:rFonts w:ascii="Arial"/>
          <w:sz w:val="26"/>
        </w:rPr>
        <w:t>arketing, </w:t>
      </w:r>
      <w:r>
        <w:rPr>
          <w:rFonts w:ascii="Arial"/>
          <w:spacing w:val="9"/>
          <w:sz w:val="26"/>
        </w:rPr>
        <w:t>and</w:t>
      </w:r>
      <w:r>
        <w:rPr>
          <w:rFonts w:ascii="Arial"/>
          <w:spacing w:val="19"/>
          <w:sz w:val="26"/>
        </w:rPr>
        <w:t> </w:t>
      </w:r>
      <w:r>
        <w:rPr>
          <w:rFonts w:ascii="Arial"/>
          <w:sz w:val="26"/>
        </w:rPr>
        <w:t>Outreach</w:t>
      </w:r>
    </w:p>
    <w:p>
      <w:pPr>
        <w:pStyle w:val="ListParagraph"/>
        <w:numPr>
          <w:ilvl w:val="0"/>
          <w:numId w:val="1"/>
        </w:numPr>
        <w:tabs>
          <w:tab w:pos="6200" w:val="left" w:leader="none"/>
        </w:tabs>
        <w:spacing w:line="240" w:lineRule="auto" w:before="174" w:after="0"/>
        <w:ind w:left="6199" w:right="0" w:hanging="281"/>
        <w:jc w:val="left"/>
        <w:rPr>
          <w:rFonts w:ascii="Arial" w:hAnsi="Arial" w:cs="Arial" w:eastAsia="Arial"/>
          <w:sz w:val="26"/>
          <w:szCs w:val="26"/>
        </w:rPr>
      </w:pPr>
      <w:r>
        <w:rPr>
          <w:rFonts w:ascii="Arial"/>
          <w:spacing w:val="18"/>
          <w:sz w:val="26"/>
        </w:rPr>
        <w:t>R</w:t>
      </w:r>
      <w:r>
        <w:rPr>
          <w:rFonts w:ascii="Arial"/>
          <w:spacing w:val="18"/>
          <w:sz w:val="26"/>
        </w:rPr>
        <w:t>elevant </w:t>
      </w:r>
      <w:r>
        <w:rPr>
          <w:rFonts w:ascii="Arial"/>
          <w:spacing w:val="12"/>
          <w:sz w:val="26"/>
        </w:rPr>
        <w:t>Digital</w:t>
      </w:r>
      <w:r>
        <w:rPr>
          <w:rFonts w:ascii="Arial"/>
          <w:spacing w:val="-6"/>
          <w:sz w:val="26"/>
        </w:rPr>
        <w:t> </w:t>
      </w:r>
      <w:r>
        <w:rPr>
          <w:rFonts w:ascii="Arial"/>
          <w:sz w:val="26"/>
        </w:rPr>
        <w:t>E</w:t>
      </w:r>
      <w:r>
        <w:rPr>
          <w:rFonts w:ascii="Arial"/>
          <w:sz w:val="26"/>
        </w:rPr>
        <w:t>xperiences</w: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after="0" w:line="240" w:lineRule="auto"/>
        <w:rPr>
          <w:rFonts w:ascii="Arial" w:hAnsi="Arial" w:cs="Arial" w:eastAsia="Arial"/>
          <w:sz w:val="20"/>
          <w:szCs w:val="20"/>
        </w:rPr>
        <w:sectPr>
          <w:type w:val="continuous"/>
          <w:pgSz w:w="15840" w:h="12240" w:orient="landscape"/>
          <w:pgMar w:top="0" w:bottom="0" w:left="840" w:right="2260"/>
        </w:sectPr>
      </w:pPr>
    </w:p>
    <w:p>
      <w:pPr>
        <w:spacing w:line="440" w:lineRule="exact" w:before="265"/>
        <w:ind w:left="4547" w:right="0" w:firstLine="501"/>
        <w:jc w:val="left"/>
        <w:rPr>
          <w:rFonts w:ascii="Arial" w:hAnsi="Arial" w:cs="Arial" w:eastAsia="Arial"/>
          <w:sz w:val="42"/>
          <w:szCs w:val="42"/>
        </w:rPr>
      </w:pPr>
      <w:r>
        <w:rPr/>
        <w:pict>
          <v:group style="position:absolute;margin-left:0pt;margin-top:.96pt;width:792pt;height:611.050pt;mso-position-horizontal-relative:page;mso-position-vertical-relative:page;z-index:-15856" coordorigin="0,19" coordsize="15840,12221">
            <v:shape style="position:absolute;left:0;top:19;width:15840;height:12221" type="#_x0000_t75" stroked="false">
              <v:imagedata r:id="rId23" o:title=""/>
            </v:shape>
            <v:shape style="position:absolute;left:13310;top:8184;width:2513;height:4056" type="#_x0000_t75" stroked="false">
              <v:imagedata r:id="rId24" o:title=""/>
            </v:shape>
            <v:shape style="position:absolute;left:6749;top:8143;width:1294;height:4097" type="#_x0000_t75" stroked="false">
              <v:imagedata r:id="rId25" o:title=""/>
            </v:shape>
            <v:shape style="position:absolute;left:12986;top:8062;width:2714;height:4178" type="#_x0000_t75" stroked="false">
              <v:imagedata r:id="rId26" o:title=""/>
            </v:shape>
            <v:shape style="position:absolute;left:6624;top:8021;width:3466;height:4219" type="#_x0000_t75" stroked="false">
              <v:imagedata r:id="rId27" o:title=""/>
            </v:shape>
            <v:shape style="position:absolute;left:12638;top:7937;width:2938;height:4303" type="#_x0000_t75" stroked="false">
              <v:imagedata r:id="rId28" o:title=""/>
            </v:shape>
            <v:shape style="position:absolute;left:10313;top:3593;width:5386;height:3986" type="#_x0000_t75" stroked="false">
              <v:imagedata r:id="rId29" o:title=""/>
            </v:shape>
            <v:shape style="position:absolute;left:12259;top:7814;width:3194;height:4426" type="#_x0000_t75" stroked="false">
              <v:imagedata r:id="rId30" o:title=""/>
            </v:shape>
            <v:shape style="position:absolute;left:11834;top:7692;width:3497;height:4548" type="#_x0000_t75" stroked="false">
              <v:imagedata r:id="rId31" o:title=""/>
            </v:shape>
            <v:shape style="position:absolute;left:6007;top:7404;width:4046;height:4836" type="#_x0000_t75" stroked="false">
              <v:imagedata r:id="rId32" o:title=""/>
            </v:shape>
            <v:shape style="position:absolute;left:6000;top:3338;width:4301;height:4301" type="#_x0000_t75" stroked="false">
              <v:imagedata r:id="rId33" o:title=""/>
            </v:shape>
            <v:shape style="position:absolute;left:11342;top:7567;width:3864;height:4673" type="#_x0000_t75" stroked="false">
              <v:imagedata r:id="rId34" o:title=""/>
            </v:shape>
            <v:shape style="position:absolute;left:10702;top:7445;width:4382;height:4795" type="#_x0000_t75" stroked="false">
              <v:imagedata r:id="rId35" o:title=""/>
            </v:shape>
            <v:shape style="position:absolute;left:9756;top:3038;width:5388;height:3984" type="#_x0000_t75" stroked="false">
              <v:imagedata r:id="rId36" o:title=""/>
            </v:shape>
            <v:shape style="position:absolute;left:9550;top:6890;width:5410;height:5350" type="#_x0000_t75" stroked="false">
              <v:imagedata r:id="rId37" o:title=""/>
            </v:shape>
            <v:shape style="position:absolute;left:5393;top:6787;width:4044;height:5453" type="#_x0000_t75" stroked="false">
              <v:imagedata r:id="rId38" o:title=""/>
            </v:shape>
            <v:shape style="position:absolute;left:4085;top:1426;width:4982;height:4982" type="#_x0000_t75" stroked="false">
              <v:imagedata r:id="rId39" o:title=""/>
            </v:shape>
            <v:shape style="position:absolute;left:9202;top:2484;width:5388;height:3984" type="#_x0000_t75" stroked="false">
              <v:imagedata r:id="rId40" o:title=""/>
            </v:shape>
            <v:shape style="position:absolute;left:3545;top:883;width:5400;height:5400" type="#_x0000_t75" stroked="false">
              <v:imagedata r:id="rId41" o:title=""/>
            </v:shape>
            <v:shape style="position:absolute;left:9005;top:6346;width:5400;height:5400" type="#_x0000_t75" stroked="false">
              <v:imagedata r:id="rId42" o:title=""/>
            </v:shape>
            <v:shape style="position:absolute;left:3545;top:6346;width:5275;height:5278" type="#_x0000_t75" stroked="false">
              <v:imagedata r:id="rId43" o:title=""/>
            </v:shape>
            <v:shape style="position:absolute;left:9005;top:893;width:5030;height:5021" type="#_x0000_t75" stroked="false">
              <v:imagedata r:id="rId44" o:title=""/>
            </v:shape>
            <v:group style="position:absolute;left:9005;top:886;width:4968;height:4968" coordorigin="9005,886" coordsize="4968,4968">
              <v:shape style="position:absolute;left:9005;top:886;width:4968;height:4968" coordorigin="9005,886" coordsize="4968,4968" path="m9299,886l9221,889,9151,913,9091,955,9045,1012,9015,1081,9005,1159,9005,3152,9013,3220,9035,3285,9069,3343,9115,3395,9169,3438,9231,3470,9297,3491,9373,3507,9448,3526,9522,3547,9595,3570,9667,3595,9738,3622,9808,3651,9877,3682,9945,3715,10012,3749,10078,3786,10143,3824,10207,3864,10269,3906,10330,3949,10390,3994,10448,4041,10505,4089,10561,4139,10615,4190,10668,4243,10720,4297,10769,4353,10818,4410,10864,4469,10909,4528,10953,4589,10994,4652,11034,4715,11073,4780,11109,4846,11144,4913,11176,4981,11207,5050,11236,5121,11263,5192,11288,5264,11311,5337,11332,5411,11351,5486,11367,5561,11388,5628,11420,5689,11463,5743,11515,5789,11574,5824,11638,5846,11707,5854,13699,5854,13777,5843,13846,5813,13903,5767,13945,5707,13970,5637,13973,5559,13964,5483,13955,5407,13944,5332,13933,5257,13920,5182,13907,5108,13892,5034,13876,4960,13859,4887,13842,4814,13823,4742,13803,4670,13782,4599,13760,4528,13738,4457,13714,4387,13689,4317,13664,4247,13637,4179,13610,4110,13581,4042,13552,3975,13521,3908,13490,3841,13458,3776,13425,3710,13391,3645,13357,3581,13321,3517,13285,3454,13247,3391,13209,3329,13170,3268,13130,3207,13090,3146,13048,3087,13006,3027,12963,2969,12919,2911,12875,2854,12829,2797,12783,2741,12736,2686,12689,2631,12640,2577,12591,2523,12541,2471,12491,2419,12439,2368,12387,2317,12335,2267,12281,2218,12227,2170,12173,2122,12117,2075,12061,2029,12005,1984,11947,1939,11889,1895,11831,1852,11772,1810,11712,1768,11652,1728,11591,1688,11529,1649,11467,1611,11404,1574,11341,1537,11277,1502,11213,1467,11148,1433,11083,1400,11017,1368,10950,1337,10883,1306,10816,1277,10748,1249,10680,1221,10611,1195,10541,1169,10472,1144,10401,1121,10331,1098,10260,1076,10188,1055,10116,1035,10044,1017,9971,999,9898,982,9824,966,9750,952,9676,938,9601,925,9526,914,9451,903,9375,894,9299,886xe" filled="true" fillcolor="#2275b8" stroked="false">
                <v:path arrowok="t"/>
                <v:fill type="solid"/>
              </v:shape>
            </v:group>
            <v:group style="position:absolute;left:3545;top:886;width:4968;height:4968" coordorigin="3545,886" coordsize="4968,4968">
              <v:shape style="position:absolute;left:3545;top:886;width:4968;height:4968" coordorigin="3545,886" coordsize="4968,4968" path="m8218,886l8142,894,8066,903,7991,914,7916,925,7841,938,7767,952,7693,966,7620,982,7546,999,7474,1017,7401,1036,7329,1055,7258,1076,7187,1098,7116,1121,7046,1144,6976,1169,6907,1195,6838,1221,6769,1249,6702,1277,6634,1307,6567,1337,6501,1368,6435,1400,6369,1433,6305,1467,6240,1502,6176,1537,6113,1574,6051,1611,5988,1649,5927,1688,5866,1728,5806,1769,5746,1810,5687,1852,5628,1895,5570,1939,5513,1984,5456,2029,5400,2075,5345,2122,5290,2170,5236,2218,5183,2267,5130,2317,5078,2368,5027,2419,4976,2471,4927,2524,4877,2577,4829,2631,4781,2686,4734,2741,4688,2797,4643,2854,4598,2911,4555,2969,4512,3027,4469,3087,4428,3146,4387,3207,4347,3268,4308,3329,4270,3391,4233,3454,4197,3517,4161,3581,4126,3645,4092,3710,4059,3776,4027,3842,3996,3908,3966,3975,3936,4042,3908,4110,3880,4179,3854,4248,3828,4317,3804,4387,3780,4457,3757,4528,3735,4599,3715,4670,3695,4742,3676,4815,3658,4887,3641,4960,3626,5034,3611,5108,3597,5182,3585,5257,3573,5332,3563,5407,3553,5483,3545,5559,3548,5637,3572,5707,3614,5767,3671,5813,3740,5843,3818,5854,5811,5854,5879,5846,5944,5824,6003,5789,6054,5744,6097,5689,6129,5628,6149,5561,6166,5486,6185,5411,6206,5337,6229,5264,6254,5192,6281,5121,6310,5050,6341,4981,6373,4913,6408,4846,6444,4780,6483,4715,6523,4652,6564,4589,6608,4528,6653,4469,6700,4410,6748,4353,6798,4297,6849,4243,6902,4190,6956,4139,7012,4089,7069,4041,7127,3994,7187,3949,7248,3906,7311,3864,7374,3824,7439,3786,7505,3749,7572,3715,7640,3682,7709,3651,7779,3622,7851,3595,7923,3570,7996,3547,8070,3526,8145,3507,8220,3491,8287,3470,8348,3438,8403,3395,8448,3343,8483,3285,8505,3220,8513,3152,8513,1159,8502,1081,8472,1012,8426,955,8367,913,8296,889,8218,886xe" filled="true" fillcolor="#636467" stroked="false">
                <v:path arrowok="t"/>
                <v:fill type="solid"/>
              </v:shape>
            </v:group>
            <v:group style="position:absolute;left:9005;top:6346;width:4970;height:4968" coordorigin="9005,6346" coordsize="4970,4968">
              <v:shape style="position:absolute;left:9005;top:6346;width:4970;height:4968" coordorigin="9005,6346" coordsize="4970,4968" path="m13700,6346l11708,6346,11639,6353,11574,6376,11516,6410,11464,6456,11421,6510,11389,6571,11368,6638,11351,6713,11333,6788,11312,6862,11289,6935,11264,7007,11237,7079,11208,7149,11177,7218,11144,7286,11110,7353,11073,7419,11035,7484,10995,7547,10953,7610,10910,7671,10865,7731,10818,7789,10770,7846,10720,7902,10669,7956,10616,8009,10562,8060,10506,8110,10449,8158,10390,8205,10330,8250,10269,8294,10207,8335,10143,8375,10079,8414,10013,8450,9946,8485,9878,8517,9808,8548,9738,8577,9667,8604,9595,8629,9522,8652,9448,8673,9373,8692,9297,8708,9231,8729,9169,8762,9115,8804,9069,8856,9035,8915,9013,8979,9005,9047,9005,11040,9015,11118,9045,11187,9091,11244,9151,11286,9221,11310,9299,11314,9375,11305,9451,11296,9527,11285,9602,11274,9676,11261,9751,11247,9825,11233,9898,11217,9971,11200,10044,11182,10116,11164,10188,11144,10260,11123,10331,11101,10402,11078,10472,11055,10542,11030,10611,11004,10680,10978,10749,10950,10816,10922,10884,10893,10951,10862,11017,10831,11083,10799,11149,10766,11214,10732,11278,10697,11342,10662,11405,10625,11468,10588,11530,10550,11591,10511,11652,10471,11713,10431,11772,10389,11832,10347,11890,10304,11948,10260,12005,10215,12062,10170,12118,10124,12174,10077,12228,10029,12282,9981,12336,9932,12388,9882,12440,9831,12492,9780,12542,9728,12592,9676,12641,9622,12690,9568,12737,9513,12784,9458,12830,9402,12876,9345,12920,9288,12964,9230,13007,9172,13049,9113,13091,9053,13132,8992,13171,8931,13210,8870,13249,8808,13286,8745,13322,8682,13358,8618,13393,8554,13427,8489,13459,8423,13492,8358,13523,8291,13553,8224,13582,8157,13611,8089,13638,8020,13665,7952,13691,7882,13715,7813,13739,7742,13762,7672,13784,7600,13804,7529,13824,7457,13843,7385,13861,7312,13878,7239,13893,7165,13908,7091,13922,7017,13934,6942,13946,6867,13956,6792,13966,6716,13974,6640,13971,6562,13947,6492,13905,6432,13848,6386,13778,6356,13700,6346xe" filled="true" fillcolor="#e72349" stroked="false">
                <v:path arrowok="t"/>
                <v:fill type="solid"/>
              </v:shape>
            </v:group>
            <v:group style="position:absolute;left:3545;top:6346;width:4968;height:4968" coordorigin="3545,6346" coordsize="4968,4968">
              <v:shape style="position:absolute;left:3545;top:6346;width:4968;height:4968" coordorigin="3545,6346" coordsize="4968,4968" path="m5811,6346l3818,6346,3740,6356,3671,6386,3614,6432,3572,6492,3548,6562,3545,6640,3553,6716,3563,6792,3573,6867,3585,6942,3597,7017,3611,7091,3626,7165,3641,7239,3658,7312,3676,7385,3695,7457,3715,7529,3735,7601,3757,7672,3780,7742,3804,7813,3828,7882,3854,7952,3880,8021,3908,8089,3936,8157,3966,8224,3996,8291,4027,8358,4059,8424,4092,8489,4126,8554,4161,8618,4197,8682,4233,8745,4270,8808,4308,8870,4347,8932,4387,8992,4428,9053,4469,9113,4512,9172,4555,9230,4598,9288,4643,9346,4688,9402,4734,9458,4781,9514,4829,9568,4877,9622,4927,9676,4976,9728,5027,9780,5078,9832,5130,9882,5183,9932,5236,9981,5290,10029,5345,10077,5400,10124,5456,10170,5513,10216,5570,10260,5628,10304,5687,10347,5746,10389,5806,10431,5866,10471,5927,10511,5988,10550,6051,10588,6113,10626,6176,10662,6240,10698,6305,10732,6369,10766,6435,10799,6501,10831,6567,10862,6634,10893,6702,10922,6769,10951,6838,10978,6907,11005,6976,11030,7046,11055,7116,11079,7187,11101,7258,11123,7329,11144,7401,11164,7474,11182,7546,11200,7620,11217,7693,11233,7767,11247,7841,11261,7916,11274,7991,11285,8066,11296,8142,11305,8218,11314,8296,11310,8367,11286,8426,11244,8472,11187,8502,11118,8513,11040,8513,9047,8505,8979,8483,8915,8448,8856,8403,8804,8348,8762,8287,8729,8220,8708,8145,8692,8070,8673,7996,8652,7923,8629,7851,8604,7779,8577,7709,8548,7640,8517,7572,8485,7505,8450,7439,8414,7374,8375,7311,8335,7248,8294,7187,8250,7127,8205,7069,8158,7012,8110,6956,8060,6902,8009,6849,7956,6798,7902,6748,7846,6700,7789,6653,7731,6608,7671,6564,7610,6523,7547,6483,7484,6444,7419,6408,7353,6373,7286,6341,7218,6310,7149,6281,7079,6254,7007,6229,6935,6206,6862,6185,6788,6166,6713,6149,6638,6129,6571,6097,6510,6054,6456,6003,6410,5944,6376,5879,6353,5811,6346xe" filled="true" fillcolor="#303085" stroked="false">
                <v:path arrowok="t"/>
                <v:fill type="solid"/>
              </v:shape>
              <v:shape style="position:absolute;left:4500;top:3768;width:1320;height:1613" type="#_x0000_t75" stroked="false">
                <v:imagedata r:id="rId45" o:title=""/>
              </v:shape>
              <v:shape style="position:absolute;left:11189;top:6823;width:2201;height:2052" type="#_x0000_t75" stroked="false">
                <v:imagedata r:id="rId46" o:title=""/>
              </v:shape>
              <v:shape style="position:absolute;left:11729;top:3862;width:1598;height:1318" type="#_x0000_t75" stroked="false">
                <v:imagedata r:id="rId47" o:title=""/>
              </v:shape>
              <v:shape style="position:absolute;left:4159;top:6732;width:1987;height:1944" type="#_x0000_t75" stroked="false">
                <v:imagedata r:id="rId48" o:title=""/>
              </v:shape>
            </v:group>
            <w10:wrap type="none"/>
          </v:group>
        </w:pict>
      </w:r>
      <w:r>
        <w:rPr>
          <w:rFonts w:ascii="Arial"/>
          <w:b/>
          <w:color w:val="FFFFFF"/>
          <w:spacing w:val="10"/>
          <w:sz w:val="42"/>
        </w:rPr>
        <w:t>Thriving</w:t>
      </w:r>
      <w:r>
        <w:rPr>
          <w:rFonts w:ascii="Arial"/>
          <w:b/>
          <w:color w:val="FFFFFF"/>
          <w:sz w:val="42"/>
        </w:rPr>
        <w:t> </w:t>
      </w:r>
      <w:r>
        <w:rPr>
          <w:rFonts w:ascii="Arial"/>
          <w:b/>
          <w:color w:val="FFFFFF"/>
          <w:spacing w:val="12"/>
          <w:sz w:val="42"/>
        </w:rPr>
        <w:t>Organization</w:t>
      </w:r>
      <w:r>
        <w:rPr>
          <w:rFonts w:ascii="Arial"/>
          <w:spacing w:val="12"/>
          <w:sz w:val="42"/>
        </w:rPr>
      </w:r>
    </w:p>
    <w:p>
      <w:pPr>
        <w:spacing w:line="440" w:lineRule="exact" w:before="266"/>
        <w:ind w:left="1376" w:right="1575" w:hanging="44"/>
        <w:jc w:val="left"/>
        <w:rPr>
          <w:rFonts w:ascii="Arial" w:hAnsi="Arial" w:cs="Arial" w:eastAsia="Arial"/>
          <w:sz w:val="42"/>
          <w:szCs w:val="42"/>
        </w:rPr>
      </w:pPr>
      <w:r>
        <w:rPr>
          <w:spacing w:val="9"/>
        </w:rPr>
        <w:br w:type="column"/>
      </w:r>
      <w:r>
        <w:rPr>
          <w:rFonts w:ascii="Arial"/>
          <w:b/>
          <w:color w:val="FFFFFF"/>
          <w:spacing w:val="9"/>
          <w:sz w:val="42"/>
        </w:rPr>
        <w:t>Stakeholder</w:t>
      </w:r>
      <w:r>
        <w:rPr>
          <w:rFonts w:ascii="Arial"/>
          <w:b/>
          <w:color w:val="FFFFFF"/>
          <w:spacing w:val="-109"/>
          <w:sz w:val="42"/>
        </w:rPr>
        <w:t> </w:t>
      </w:r>
      <w:r>
        <w:rPr>
          <w:rFonts w:ascii="Arial"/>
          <w:b/>
          <w:color w:val="FFFFFF"/>
          <w:spacing w:val="-109"/>
          <w:sz w:val="42"/>
        </w:rPr>
      </w:r>
      <w:r>
        <w:rPr>
          <w:rFonts w:ascii="Arial"/>
          <w:b/>
          <w:color w:val="FFFFFF"/>
          <w:spacing w:val="14"/>
          <w:sz w:val="42"/>
        </w:rPr>
        <w:t>Community</w:t>
      </w:r>
      <w:r>
        <w:rPr>
          <w:rFonts w:ascii="Arial"/>
          <w:spacing w:val="14"/>
          <w:sz w:val="42"/>
        </w:rPr>
      </w:r>
    </w:p>
    <w:p>
      <w:pPr>
        <w:spacing w:after="0" w:line="440" w:lineRule="exact"/>
        <w:jc w:val="left"/>
        <w:rPr>
          <w:rFonts w:ascii="Arial" w:hAnsi="Arial" w:cs="Arial" w:eastAsia="Arial"/>
          <w:sz w:val="42"/>
          <w:szCs w:val="42"/>
        </w:rPr>
        <w:sectPr>
          <w:type w:val="continuous"/>
          <w:pgSz w:w="15840" w:h="12240" w:orient="landscape"/>
          <w:pgMar w:top="0" w:bottom="0" w:left="840" w:right="2260"/>
          <w:cols w:num="2" w:equalWidth="0">
            <w:col w:w="7271" w:space="40"/>
            <w:col w:w="5429"/>
          </w:cols>
        </w:sectPr>
      </w:pPr>
    </w:p>
    <w:p>
      <w:pPr>
        <w:spacing w:before="17"/>
        <w:ind w:left="3631" w:right="0" w:firstLine="0"/>
        <w:jc w:val="left"/>
        <w:rPr>
          <w:rFonts w:ascii="Arial" w:hAnsi="Arial" w:cs="Arial" w:eastAsia="Arial"/>
          <w:sz w:val="48"/>
          <w:szCs w:val="48"/>
        </w:rPr>
      </w:pPr>
      <w:r>
        <w:rPr/>
        <w:pict>
          <v:group style="position:absolute;margin-left:533.520020pt;margin-top:27.201694pt;width:238.45pt;height:146.8pt;mso-position-horizontal-relative:page;mso-position-vertical-relative:paragraph;z-index:-15808" coordorigin="10670,544" coordsize="4769,2936">
            <v:shape style="position:absolute;left:13490;top:544;width:1150;height:1402" type="#_x0000_t75" stroked="false">
              <v:imagedata r:id="rId49" o:title=""/>
            </v:shape>
            <v:shape style="position:absolute;left:10670;top:1811;width:4769;height:1668" type="#_x0000_t75" stroked="false">
              <v:imagedata r:id="rId50" o:title=""/>
            </v:shape>
            <w10:wrap type="none"/>
          </v:group>
        </w:pict>
      </w:r>
      <w:bookmarkStart w:name="Slide 4: School Nutrition Association of" w:id="4"/>
      <w:bookmarkEnd w:id="4"/>
      <w:r>
        <w:rPr/>
      </w:r>
      <w:r>
        <w:rPr>
          <w:rFonts w:ascii="Arial"/>
          <w:b/>
          <w:color w:val="2B398F"/>
          <w:sz w:val="48"/>
        </w:rPr>
        <w:t>School Nutrition Association of</w:t>
      </w:r>
      <w:r>
        <w:rPr>
          <w:rFonts w:ascii="Arial"/>
          <w:b/>
          <w:color w:val="2B398F"/>
          <w:spacing w:val="-3"/>
          <w:sz w:val="48"/>
        </w:rPr>
        <w:t> </w:t>
      </w:r>
      <w:r>
        <w:rPr>
          <w:rFonts w:ascii="Arial"/>
          <w:b/>
          <w:color w:val="2B398F"/>
          <w:sz w:val="48"/>
        </w:rPr>
        <w:t>Kansas</w:t>
      </w:r>
      <w:r>
        <w:rPr>
          <w:rFonts w:ascii="Arial"/>
          <w:sz w:val="48"/>
        </w:rPr>
      </w:r>
    </w:p>
    <w:p>
      <w:pPr>
        <w:spacing w:line="240" w:lineRule="auto" w:before="11"/>
        <w:rPr>
          <w:rFonts w:ascii="Arial" w:hAnsi="Arial" w:cs="Arial" w:eastAsia="Arial"/>
          <w:b/>
          <w:bCs/>
          <w:sz w:val="29"/>
          <w:szCs w:val="29"/>
        </w:rPr>
      </w:pPr>
    </w:p>
    <w:p>
      <w:pPr>
        <w:pStyle w:val="Heading6"/>
        <w:spacing w:line="240" w:lineRule="auto"/>
        <w:ind w:left="390" w:right="0"/>
        <w:jc w:val="left"/>
        <w:rPr>
          <w:b w:val="0"/>
          <w:bCs w:val="0"/>
        </w:rPr>
      </w:pPr>
      <w:r>
        <w:rPr>
          <w:spacing w:val="-3"/>
        </w:rPr>
        <w:t>Area </w:t>
      </w:r>
      <w:r>
        <w:rPr/>
        <w:t>of Focus I: Voice of School</w:t>
      </w:r>
      <w:r>
        <w:rPr>
          <w:spacing w:val="-19"/>
        </w:rPr>
        <w:t> </w:t>
      </w:r>
      <w:r>
        <w:rPr/>
        <w:t>Nutrition</w:t>
      </w:r>
      <w:r>
        <w:rPr>
          <w:b w:val="0"/>
        </w:rPr>
      </w:r>
    </w:p>
    <w:p>
      <w:pPr>
        <w:spacing w:before="14"/>
        <w:ind w:left="390" w:right="0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/>
          <w:b/>
          <w:sz w:val="28"/>
        </w:rPr>
        <w:t>SNA</w:t>
      </w:r>
      <w:r>
        <w:rPr>
          <w:rFonts w:ascii="Arial"/>
          <w:b/>
          <w:spacing w:val="-1"/>
          <w:sz w:val="28"/>
        </w:rPr>
        <w:t> </w:t>
      </w:r>
      <w:r>
        <w:rPr>
          <w:rFonts w:ascii="Arial"/>
          <w:b/>
          <w:sz w:val="28"/>
        </w:rPr>
        <w:t>Objective:</w:t>
      </w:r>
      <w:r>
        <w:rPr>
          <w:rFonts w:ascii="Arial"/>
          <w:sz w:val="28"/>
        </w:rPr>
      </w:r>
    </w:p>
    <w:p>
      <w:pPr>
        <w:pStyle w:val="ListParagraph"/>
        <w:numPr>
          <w:ilvl w:val="0"/>
          <w:numId w:val="2"/>
        </w:numPr>
        <w:tabs>
          <w:tab w:pos="715" w:val="left" w:leader="none"/>
        </w:tabs>
        <w:spacing w:line="240" w:lineRule="auto" w:before="14" w:after="0"/>
        <w:ind w:left="702" w:right="0" w:hanging="312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 w:hAnsi="Arial" w:cs="Arial" w:eastAsia="Arial"/>
          <w:sz w:val="28"/>
          <w:szCs w:val="28"/>
        </w:rPr>
        <w:t>We are advocates for feeding our country’s</w:t>
      </w:r>
      <w:r>
        <w:rPr>
          <w:rFonts w:ascii="Arial" w:hAnsi="Arial" w:cs="Arial" w:eastAsia="Arial"/>
          <w:spacing w:val="-39"/>
          <w:sz w:val="28"/>
          <w:szCs w:val="28"/>
        </w:rPr>
        <w:t> </w:t>
      </w:r>
      <w:r>
        <w:rPr>
          <w:rFonts w:ascii="Arial" w:hAnsi="Arial" w:cs="Arial" w:eastAsia="Arial"/>
          <w:sz w:val="28"/>
          <w:szCs w:val="28"/>
        </w:rPr>
        <w:t>future.</w:t>
      </w:r>
    </w:p>
    <w:p>
      <w:pPr>
        <w:pStyle w:val="ListParagraph"/>
        <w:numPr>
          <w:ilvl w:val="0"/>
          <w:numId w:val="2"/>
        </w:numPr>
        <w:tabs>
          <w:tab w:pos="715" w:val="left" w:leader="none"/>
        </w:tabs>
        <w:spacing w:line="249" w:lineRule="auto" w:before="14" w:after="0"/>
        <w:ind w:left="702" w:right="5026" w:hanging="312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/>
          <w:sz w:val="28"/>
        </w:rPr>
        <w:t>We elevate the professional image of school nutrition, both inside and</w:t>
      </w:r>
      <w:r>
        <w:rPr>
          <w:rFonts w:ascii="Arial"/>
          <w:spacing w:val="-42"/>
          <w:sz w:val="28"/>
        </w:rPr>
        <w:t> </w:t>
      </w:r>
      <w:r>
        <w:rPr>
          <w:rFonts w:ascii="Arial"/>
          <w:sz w:val="28"/>
        </w:rPr>
        <w:t>outside</w:t>
      </w:r>
      <w:r>
        <w:rPr>
          <w:rFonts w:ascii="Arial"/>
          <w:w w:val="100"/>
          <w:sz w:val="28"/>
        </w:rPr>
        <w:t> </w:t>
      </w:r>
      <w:r>
        <w:rPr>
          <w:rFonts w:ascii="Arial"/>
          <w:sz w:val="28"/>
        </w:rPr>
        <w:t>of the</w:t>
      </w:r>
      <w:r>
        <w:rPr>
          <w:rFonts w:ascii="Arial"/>
          <w:spacing w:val="-10"/>
          <w:sz w:val="28"/>
        </w:rPr>
        <w:t> </w:t>
      </w:r>
      <w:r>
        <w:rPr>
          <w:rFonts w:ascii="Arial"/>
          <w:sz w:val="28"/>
        </w:rPr>
        <w:t>industry.</w:t>
      </w:r>
    </w:p>
    <w:p>
      <w:pPr>
        <w:pStyle w:val="ListParagraph"/>
        <w:numPr>
          <w:ilvl w:val="0"/>
          <w:numId w:val="2"/>
        </w:numPr>
        <w:tabs>
          <w:tab w:pos="715" w:val="left" w:leader="none"/>
        </w:tabs>
        <w:spacing w:line="240" w:lineRule="auto" w:before="1" w:after="0"/>
        <w:ind w:left="714" w:right="0" w:hanging="324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/>
          <w:sz w:val="28"/>
        </w:rPr>
        <w:t>We are universally acknowledged and recognized school nutrition</w:t>
      </w:r>
      <w:r>
        <w:rPr>
          <w:rFonts w:ascii="Arial"/>
          <w:spacing w:val="-50"/>
          <w:sz w:val="28"/>
        </w:rPr>
        <w:t> </w:t>
      </w:r>
      <w:r>
        <w:rPr>
          <w:rFonts w:ascii="Arial"/>
          <w:sz w:val="28"/>
        </w:rPr>
        <w:t>expert.</w: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sz w:val="13"/>
          <w:szCs w:val="13"/>
        </w:rPr>
      </w:pPr>
    </w:p>
    <w:tbl>
      <w:tblPr>
        <w:tblW w:w="0" w:type="auto"/>
        <w:jc w:val="left"/>
        <w:tblInd w:w="11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64"/>
        <w:gridCol w:w="3738"/>
        <w:gridCol w:w="3738"/>
        <w:gridCol w:w="3738"/>
      </w:tblGrid>
      <w:tr>
        <w:trPr>
          <w:trHeight w:val="587" w:hRule="exact"/>
        </w:trPr>
        <w:tc>
          <w:tcPr>
            <w:tcW w:w="386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C"/>
          </w:tcPr>
          <w:p>
            <w:pPr>
              <w:pStyle w:val="TableParagraph"/>
              <w:spacing w:line="240" w:lineRule="auto" w:before="56"/>
              <w:ind w:left="133" w:right="0"/>
              <w:jc w:val="left"/>
              <w:rPr>
                <w:rFonts w:ascii="Calibri" w:hAnsi="Calibri" w:cs="Calibri" w:eastAsia="Calibri"/>
                <w:sz w:val="36"/>
                <w:szCs w:val="36"/>
              </w:rPr>
            </w:pPr>
            <w:r>
              <w:rPr>
                <w:rFonts w:ascii="Calibri" w:hAnsi="Calibri" w:cs="Calibri" w:eastAsia="Calibri"/>
                <w:b/>
                <w:bCs/>
                <w:color w:val="FFFFFF"/>
                <w:sz w:val="36"/>
                <w:szCs w:val="36"/>
              </w:rPr>
              <w:t>SNA</w:t>
            </w:r>
            <w:r>
              <w:rPr>
                <w:rFonts w:ascii="Calibri" w:hAnsi="Calibri" w:cs="Calibri" w:eastAsia="Calibri"/>
                <w:b/>
                <w:bCs/>
                <w:color w:val="FFFFFF"/>
                <w:sz w:val="36"/>
                <w:szCs w:val="36"/>
              </w:rPr>
              <w:t>-KS</w:t>
            </w:r>
            <w:r>
              <w:rPr>
                <w:rFonts w:ascii="Calibri" w:hAnsi="Calibri" w:cs="Calibri" w:eastAsia="Calibri"/>
                <w:b/>
                <w:bCs/>
                <w:color w:val="FFFFFF"/>
                <w:sz w:val="36"/>
                <w:szCs w:val="36"/>
              </w:rPr>
              <w:t>’s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3"/>
                <w:sz w:val="36"/>
                <w:szCs w:val="36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color w:val="FFFFFF"/>
                <w:sz w:val="36"/>
                <w:szCs w:val="36"/>
              </w:rPr>
              <w:t>Strategy</w:t>
            </w:r>
            <w:r>
              <w:rPr>
                <w:rFonts w:ascii="Calibri" w:hAnsi="Calibri" w:cs="Calibri" w:eastAsia="Calibri"/>
                <w:sz w:val="36"/>
                <w:szCs w:val="36"/>
              </w:rPr>
            </w:r>
          </w:p>
        </w:tc>
        <w:tc>
          <w:tcPr>
            <w:tcW w:w="373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C"/>
          </w:tcPr>
          <w:p>
            <w:pPr>
              <w:pStyle w:val="TableParagraph"/>
              <w:spacing w:line="240" w:lineRule="auto" w:before="56"/>
              <w:ind w:left="134" w:right="0"/>
              <w:jc w:val="left"/>
              <w:rPr>
                <w:rFonts w:ascii="Calibri" w:hAnsi="Calibri" w:cs="Calibri" w:eastAsia="Calibri"/>
                <w:sz w:val="36"/>
                <w:szCs w:val="36"/>
              </w:rPr>
            </w:pPr>
            <w:r>
              <w:rPr>
                <w:rFonts w:ascii="Calibri"/>
                <w:b/>
                <w:color w:val="FFFFFF"/>
                <w:sz w:val="36"/>
              </w:rPr>
              <w:t>Priority assigned</w:t>
            </w:r>
            <w:r>
              <w:rPr>
                <w:rFonts w:ascii="Calibri"/>
                <w:b/>
                <w:color w:val="FFFFFF"/>
                <w:spacing w:val="-13"/>
                <w:sz w:val="36"/>
              </w:rPr>
              <w:t> </w:t>
            </w:r>
            <w:r>
              <w:rPr>
                <w:rFonts w:ascii="Calibri"/>
                <w:b/>
                <w:color w:val="FFFFFF"/>
                <w:sz w:val="36"/>
              </w:rPr>
              <w:t>to:</w:t>
            </w:r>
            <w:r>
              <w:rPr>
                <w:rFonts w:ascii="Calibri"/>
                <w:sz w:val="36"/>
              </w:rPr>
            </w:r>
          </w:p>
        </w:tc>
        <w:tc>
          <w:tcPr>
            <w:tcW w:w="373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C"/>
          </w:tcPr>
          <w:p>
            <w:pPr>
              <w:pStyle w:val="TableParagraph"/>
              <w:spacing w:line="240" w:lineRule="auto" w:before="56"/>
              <w:ind w:left="135" w:right="0"/>
              <w:jc w:val="left"/>
              <w:rPr>
                <w:rFonts w:ascii="Calibri" w:hAnsi="Calibri" w:cs="Calibri" w:eastAsia="Calibri"/>
                <w:sz w:val="36"/>
                <w:szCs w:val="36"/>
              </w:rPr>
            </w:pPr>
            <w:r>
              <w:rPr>
                <w:rFonts w:ascii="Calibri"/>
                <w:b/>
                <w:color w:val="FFFFFF"/>
                <w:sz w:val="36"/>
              </w:rPr>
              <w:t>Major</w:t>
            </w:r>
            <w:r>
              <w:rPr>
                <w:rFonts w:ascii="Calibri"/>
                <w:b/>
                <w:color w:val="FFFFFF"/>
                <w:spacing w:val="-7"/>
                <w:sz w:val="36"/>
              </w:rPr>
              <w:t> </w:t>
            </w:r>
            <w:r>
              <w:rPr>
                <w:rFonts w:ascii="Calibri"/>
                <w:b/>
                <w:color w:val="FFFFFF"/>
                <w:sz w:val="36"/>
              </w:rPr>
              <w:t>Steps/Timeline</w:t>
            </w:r>
            <w:r>
              <w:rPr>
                <w:rFonts w:ascii="Calibri"/>
                <w:sz w:val="36"/>
              </w:rPr>
            </w:r>
          </w:p>
        </w:tc>
        <w:tc>
          <w:tcPr>
            <w:tcW w:w="373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C"/>
          </w:tcPr>
          <w:p>
            <w:pPr>
              <w:pStyle w:val="TableParagraph"/>
              <w:spacing w:line="240" w:lineRule="auto" w:before="56"/>
              <w:ind w:left="136" w:right="0"/>
              <w:jc w:val="left"/>
              <w:rPr>
                <w:rFonts w:ascii="Calibri" w:hAnsi="Calibri" w:cs="Calibri" w:eastAsia="Calibri"/>
                <w:sz w:val="36"/>
                <w:szCs w:val="36"/>
              </w:rPr>
            </w:pPr>
            <w:r>
              <w:rPr>
                <w:rFonts w:ascii="Calibri"/>
                <w:b/>
                <w:color w:val="FFFFFF"/>
                <w:sz w:val="36"/>
              </w:rPr>
              <w:t>Evaluation</w:t>
            </w:r>
            <w:r>
              <w:rPr>
                <w:rFonts w:ascii="Calibri"/>
                <w:sz w:val="36"/>
              </w:rPr>
            </w:r>
          </w:p>
        </w:tc>
      </w:tr>
      <w:tr>
        <w:trPr>
          <w:trHeight w:val="1872" w:hRule="exact"/>
        </w:trPr>
        <w:tc>
          <w:tcPr>
            <w:tcW w:w="386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7E8"/>
          </w:tcPr>
          <w:p>
            <w:pPr>
              <w:pStyle w:val="TableParagraph"/>
              <w:spacing w:line="288" w:lineRule="exact" w:before="38"/>
              <w:ind w:left="134" w:right="465"/>
              <w:jc w:val="both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Promote SNA</w:t>
            </w:r>
            <w:r>
              <w:rPr>
                <w:rFonts w:ascii="Calibri"/>
                <w:b/>
                <w:sz w:val="24"/>
              </w:rPr>
              <w:t>-KS </w:t>
            </w:r>
            <w:r>
              <w:rPr>
                <w:rFonts w:ascii="Calibri"/>
                <w:b/>
                <w:sz w:val="24"/>
              </w:rPr>
              <w:t>at State</w:t>
            </w:r>
            <w:r>
              <w:rPr>
                <w:rFonts w:ascii="Calibri"/>
                <w:b/>
                <w:spacing w:val="-19"/>
                <w:sz w:val="24"/>
              </w:rPr>
              <w:t> </w:t>
            </w:r>
            <w:r>
              <w:rPr>
                <w:rFonts w:ascii="Calibri"/>
                <w:b/>
                <w:sz w:val="24"/>
              </w:rPr>
              <w:t>Capitol</w:t>
            </w:r>
            <w:r>
              <w:rPr>
                <w:rFonts w:ascii="Calibri"/>
                <w:b/>
                <w:spacing w:val="-1"/>
                <w:w w:val="99"/>
                <w:sz w:val="24"/>
              </w:rPr>
              <w:t> </w:t>
            </w:r>
            <w:r>
              <w:rPr>
                <w:rFonts w:ascii="Calibri"/>
                <w:b/>
                <w:sz w:val="24"/>
              </w:rPr>
              <w:t>to advance legislative</w:t>
            </w:r>
            <w:r>
              <w:rPr>
                <w:rFonts w:ascii="Calibri"/>
                <w:b/>
                <w:spacing w:val="-7"/>
                <w:sz w:val="24"/>
              </w:rPr>
              <w:t> </w:t>
            </w:r>
            <w:r>
              <w:rPr>
                <w:rFonts w:ascii="Calibri"/>
                <w:b/>
                <w:sz w:val="24"/>
              </w:rPr>
              <w:t>objectives</w:t>
            </w:r>
            <w:r>
              <w:rPr>
                <w:rFonts w:ascii="Calibri"/>
                <w:b/>
                <w:sz w:val="24"/>
              </w:rPr>
              <w:t> and increase</w:t>
            </w:r>
            <w:r>
              <w:rPr>
                <w:rFonts w:ascii="Calibri"/>
                <w:b/>
                <w:spacing w:val="-12"/>
                <w:sz w:val="24"/>
              </w:rPr>
              <w:t> </w:t>
            </w:r>
            <w:r>
              <w:rPr>
                <w:rFonts w:ascii="Calibri"/>
                <w:b/>
                <w:sz w:val="24"/>
              </w:rPr>
              <w:t>visibility.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373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7E8"/>
          </w:tcPr>
          <w:p>
            <w:pPr>
              <w:pStyle w:val="TableParagraph"/>
              <w:spacing w:line="291" w:lineRule="exact" w:before="40"/>
              <w:ind w:left="186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PP&amp;L Chair and</w:t>
            </w:r>
            <w:r>
              <w:rPr>
                <w:rFonts w:ascii="Calibri"/>
                <w:spacing w:val="-17"/>
                <w:sz w:val="24"/>
              </w:rPr>
              <w:t> </w:t>
            </w:r>
            <w:r>
              <w:rPr>
                <w:rFonts w:ascii="Calibri"/>
                <w:sz w:val="24"/>
              </w:rPr>
              <w:t>Committee,</w:t>
            </w:r>
          </w:p>
          <w:p>
            <w:pPr>
              <w:pStyle w:val="TableParagraph"/>
              <w:spacing w:line="291" w:lineRule="exact"/>
              <w:ind w:left="13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Executive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Board</w:t>
            </w:r>
          </w:p>
        </w:tc>
        <w:tc>
          <w:tcPr>
            <w:tcW w:w="373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7E8"/>
          </w:tcPr>
          <w:p>
            <w:pPr>
              <w:pStyle w:val="TableParagraph"/>
              <w:spacing w:line="288" w:lineRule="exact" w:before="38"/>
              <w:ind w:left="135" w:right="248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Schedule day to invite</w:t>
            </w:r>
            <w:r>
              <w:rPr>
                <w:rFonts w:ascii="Calibri"/>
                <w:spacing w:val="-12"/>
                <w:sz w:val="24"/>
              </w:rPr>
              <w:t> </w:t>
            </w:r>
            <w:r>
              <w:rPr>
                <w:rFonts w:ascii="Calibri"/>
                <w:sz w:val="24"/>
              </w:rPr>
              <w:t>your</w:t>
            </w:r>
            <w:r>
              <w:rPr>
                <w:rFonts w:ascii="Calibri"/>
                <w:w w:val="99"/>
                <w:sz w:val="24"/>
              </w:rPr>
              <w:t> </w:t>
            </w:r>
            <w:r>
              <w:rPr>
                <w:rFonts w:ascii="Calibri"/>
                <w:sz w:val="24"/>
              </w:rPr>
              <w:t>legislator to school lunch and</w:t>
            </w:r>
            <w:r>
              <w:rPr>
                <w:rFonts w:ascii="Calibri"/>
                <w:spacing w:val="-7"/>
                <w:sz w:val="24"/>
              </w:rPr>
              <w:t> </w:t>
            </w:r>
            <w:r>
              <w:rPr>
                <w:rFonts w:ascii="Calibri"/>
                <w:sz w:val="24"/>
              </w:rPr>
              <w:t>plan</w:t>
            </w:r>
            <w:r>
              <w:rPr>
                <w:rFonts w:ascii="Calibri"/>
                <w:w w:val="100"/>
                <w:sz w:val="24"/>
              </w:rPr>
              <w:t> </w:t>
            </w:r>
            <w:r>
              <w:rPr>
                <w:rFonts w:ascii="Calibri"/>
                <w:sz w:val="24"/>
              </w:rPr>
              <w:t>a legislative day at the capital</w:t>
            </w:r>
            <w:r>
              <w:rPr>
                <w:rFonts w:ascii="Calibri"/>
                <w:spacing w:val="-13"/>
                <w:sz w:val="24"/>
              </w:rPr>
              <w:t> </w:t>
            </w:r>
            <w:r>
              <w:rPr>
                <w:rFonts w:ascii="Calibri"/>
                <w:sz w:val="24"/>
              </w:rPr>
              <w:t>for</w:t>
            </w:r>
            <w:r>
              <w:rPr>
                <w:rFonts w:ascii="Calibri"/>
                <w:spacing w:val="-1"/>
                <w:w w:val="100"/>
                <w:sz w:val="24"/>
              </w:rPr>
              <w:t> </w:t>
            </w:r>
            <w:r>
              <w:rPr>
                <w:rFonts w:ascii="Calibri"/>
                <w:sz w:val="24"/>
              </w:rPr>
              <w:t>SNA</w:t>
            </w:r>
            <w:r>
              <w:rPr>
                <w:rFonts w:ascii="Calibri"/>
                <w:sz w:val="24"/>
              </w:rPr>
              <w:t>-KS </w:t>
            </w:r>
            <w:r>
              <w:rPr>
                <w:rFonts w:ascii="Calibri"/>
                <w:sz w:val="24"/>
              </w:rPr>
              <w:t>in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March</w:t>
            </w:r>
            <w:r>
              <w:rPr>
                <w:rFonts w:ascii="Calibri"/>
                <w:sz w:val="24"/>
              </w:rPr>
              <w:t>.</w:t>
            </w:r>
          </w:p>
        </w:tc>
        <w:tc>
          <w:tcPr>
            <w:tcW w:w="373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7E8"/>
          </w:tcPr>
          <w:p>
            <w:pPr>
              <w:pStyle w:val="TableParagraph"/>
              <w:spacing w:line="288" w:lineRule="exact" w:before="38"/>
              <w:ind w:left="136" w:right="669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sz w:val="24"/>
                <w:szCs w:val="24"/>
              </w:rPr>
              <w:t>Survey, PP&amp;L committee</w:t>
            </w:r>
            <w:r>
              <w:rPr>
                <w:rFonts w:ascii="Calibri" w:hAnsi="Calibri" w:cs="Calibri" w:eastAsia="Calibri"/>
                <w:spacing w:val="-8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and</w:t>
            </w:r>
            <w:r>
              <w:rPr>
                <w:rFonts w:ascii="Calibri" w:hAnsi="Calibri" w:cs="Calibri" w:eastAsia="Calibri"/>
                <w:w w:val="100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attendees for feedback</w:t>
            </w:r>
            <w:r>
              <w:rPr>
                <w:rFonts w:ascii="Calibri" w:hAnsi="Calibri" w:cs="Calibri" w:eastAsia="Calibri"/>
                <w:spacing w:val="-14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to</w:t>
            </w:r>
            <w:r>
              <w:rPr>
                <w:rFonts w:ascii="Calibri" w:hAnsi="Calibri" w:cs="Calibri" w:eastAsia="Calibri"/>
                <w:w w:val="100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improve following year’s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visit.</w:t>
            </w:r>
          </w:p>
        </w:tc>
      </w:tr>
      <w:tr>
        <w:trPr>
          <w:trHeight w:val="1533" w:hRule="exact"/>
        </w:trPr>
        <w:tc>
          <w:tcPr>
            <w:tcW w:w="386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CF4"/>
          </w:tcPr>
          <w:p>
            <w:pPr>
              <w:pStyle w:val="TableParagraph"/>
              <w:spacing w:line="288" w:lineRule="exact" w:before="58"/>
              <w:ind w:left="133" w:right="214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School Year </w:t>
            </w:r>
            <w:r>
              <w:rPr>
                <w:rFonts w:ascii="Calibri"/>
                <w:b/>
                <w:sz w:val="24"/>
              </w:rPr>
              <w:t>visits</w:t>
            </w:r>
            <w:r>
              <w:rPr>
                <w:rFonts w:ascii="Calibri"/>
                <w:b/>
                <w:sz w:val="24"/>
              </w:rPr>
              <w:t>/ emails/</w:t>
            </w:r>
            <w:r>
              <w:rPr>
                <w:rFonts w:ascii="Calibri"/>
                <w:b/>
                <w:spacing w:val="-2"/>
                <w:sz w:val="24"/>
              </w:rPr>
              <w:t> </w:t>
            </w:r>
            <w:r>
              <w:rPr>
                <w:rFonts w:ascii="Calibri"/>
                <w:b/>
                <w:sz w:val="24"/>
              </w:rPr>
              <w:t>phone calls </w:t>
            </w:r>
            <w:r>
              <w:rPr>
                <w:rFonts w:ascii="Calibri"/>
                <w:b/>
                <w:sz w:val="24"/>
              </w:rPr>
              <w:t>Congresspeople and</w:t>
            </w:r>
            <w:r>
              <w:rPr>
                <w:rFonts w:ascii="Calibri"/>
                <w:b/>
                <w:spacing w:val="-2"/>
                <w:sz w:val="24"/>
              </w:rPr>
              <w:t> </w:t>
            </w:r>
            <w:r>
              <w:rPr>
                <w:rFonts w:ascii="Calibri"/>
                <w:b/>
                <w:sz w:val="24"/>
              </w:rPr>
              <w:t>Senators.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373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CF4"/>
          </w:tcPr>
          <w:p>
            <w:pPr>
              <w:pStyle w:val="TableParagraph"/>
              <w:spacing w:line="288" w:lineRule="exact" w:before="58"/>
              <w:ind w:left="134" w:right="837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Executive Board,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Area</w:t>
            </w:r>
            <w:r>
              <w:rPr>
                <w:rFonts w:ascii="Calibri"/>
                <w:w w:val="99"/>
                <w:sz w:val="24"/>
              </w:rPr>
              <w:t> </w:t>
            </w:r>
            <w:r>
              <w:rPr>
                <w:rFonts w:ascii="Calibri"/>
                <w:sz w:val="24"/>
              </w:rPr>
              <w:t>Representatives, </w:t>
            </w:r>
            <w:r>
              <w:rPr>
                <w:rFonts w:ascii="Calibri"/>
                <w:sz w:val="24"/>
              </w:rPr>
              <w:t>PP&amp;L</w:t>
            </w:r>
            <w:r>
              <w:rPr>
                <w:rFonts w:ascii="Calibri"/>
                <w:spacing w:val="-17"/>
                <w:sz w:val="24"/>
              </w:rPr>
              <w:t> </w:t>
            </w:r>
            <w:r>
              <w:rPr>
                <w:rFonts w:ascii="Calibri"/>
                <w:sz w:val="24"/>
              </w:rPr>
              <w:t>Chair</w:t>
            </w:r>
            <w:r>
              <w:rPr>
                <w:rFonts w:ascii="Calibri"/>
                <w:sz w:val="24"/>
              </w:rPr>
              <w:t> and</w:t>
            </w:r>
            <w:r>
              <w:rPr>
                <w:rFonts w:ascii="Calibri"/>
                <w:spacing w:val="-9"/>
                <w:sz w:val="24"/>
              </w:rPr>
              <w:t> </w:t>
            </w:r>
            <w:r>
              <w:rPr>
                <w:rFonts w:ascii="Calibri"/>
                <w:sz w:val="24"/>
              </w:rPr>
              <w:t>Committee</w:t>
            </w:r>
          </w:p>
        </w:tc>
        <w:tc>
          <w:tcPr>
            <w:tcW w:w="373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CF4"/>
          </w:tcPr>
          <w:p>
            <w:pPr>
              <w:pStyle w:val="TableParagraph"/>
              <w:spacing w:line="288" w:lineRule="exact" w:before="58"/>
              <w:ind w:left="135" w:right="385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R</w:t>
            </w:r>
            <w:r>
              <w:rPr>
                <w:rFonts w:ascii="Calibri"/>
                <w:sz w:val="24"/>
              </w:rPr>
              <w:t>each out to local offices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of</w:t>
            </w:r>
            <w:r>
              <w:rPr>
                <w:rFonts w:ascii="Calibri"/>
                <w:sz w:val="24"/>
              </w:rPr>
              <w:t> National Representatives,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during school year. Use SNA legislative alerts.</w:t>
            </w:r>
          </w:p>
        </w:tc>
        <w:tc>
          <w:tcPr>
            <w:tcW w:w="373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CF4"/>
          </w:tcPr>
          <w:p>
            <w:pPr>
              <w:pStyle w:val="TableParagraph"/>
              <w:spacing w:line="288" w:lineRule="exact" w:before="58"/>
              <w:ind w:left="136" w:right="488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Feedback at April Meeting from area representatives.</w:t>
            </w:r>
          </w:p>
        </w:tc>
      </w:tr>
      <w:tr>
        <w:trPr>
          <w:trHeight w:val="1533" w:hRule="exact"/>
        </w:trPr>
        <w:tc>
          <w:tcPr>
            <w:tcW w:w="386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7E8"/>
          </w:tcPr>
          <w:p>
            <w:pPr>
              <w:pStyle w:val="TableParagraph"/>
              <w:spacing w:line="235" w:lineRule="auto" w:before="65"/>
              <w:ind w:left="133" w:right="468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b/>
                <w:bCs/>
                <w:sz w:val="24"/>
                <w:szCs w:val="24"/>
              </w:rPr>
              <w:t>Promote SN</w:t>
            </w:r>
            <w:r>
              <w:rPr>
                <w:rFonts w:ascii="Calibri" w:hAnsi="Calibri" w:cs="Calibri" w:eastAsia="Calibri"/>
                <w:b/>
                <w:bCs/>
                <w:sz w:val="24"/>
                <w:szCs w:val="24"/>
              </w:rPr>
              <w:t>A- KS</w:t>
            </w:r>
            <w:r>
              <w:rPr>
                <w:rFonts w:ascii="Calibri" w:hAnsi="Calibri" w:cs="Calibri" w:eastAsia="Calibri"/>
                <w:b/>
                <w:bCs/>
                <w:sz w:val="24"/>
                <w:szCs w:val="24"/>
              </w:rPr>
              <w:t>’s</w:t>
            </w:r>
            <w:r>
              <w:rPr>
                <w:rFonts w:ascii="Calibri" w:hAnsi="Calibri" w:cs="Calibri" w:eastAsia="Calibri"/>
                <w:b/>
                <w:bCs/>
                <w:spacing w:val="-2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z w:val="24"/>
                <w:szCs w:val="24"/>
              </w:rPr>
              <w:t>programs,</w:t>
            </w:r>
            <w:r>
              <w:rPr>
                <w:rFonts w:ascii="Calibri" w:hAnsi="Calibri" w:cs="Calibri" w:eastAsia="Calibri"/>
                <w:b/>
                <w:bCs/>
                <w:sz w:val="24"/>
                <w:szCs w:val="24"/>
              </w:rPr>
              <w:t> goals </w:t>
            </w:r>
            <w:r>
              <w:rPr>
                <w:rFonts w:ascii="Calibri" w:hAnsi="Calibri" w:cs="Calibri" w:eastAsia="Calibri"/>
                <w:b/>
                <w:bCs/>
                <w:sz w:val="24"/>
                <w:szCs w:val="24"/>
              </w:rPr>
              <w:t>and achievements</w:t>
            </w:r>
            <w:r>
              <w:rPr>
                <w:rFonts w:ascii="Calibri" w:hAnsi="Calibri" w:cs="Calibri" w:eastAsia="Calibri"/>
                <w:b/>
                <w:bCs/>
                <w:spacing w:val="-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z w:val="24"/>
                <w:szCs w:val="24"/>
              </w:rPr>
              <w:t>through</w:t>
            </w:r>
            <w:r>
              <w:rPr>
                <w:rFonts w:ascii="Calibri" w:hAnsi="Calibri" w:cs="Calibri" w:eastAsia="Calibri"/>
                <w:b/>
                <w:bCs/>
                <w:w w:val="99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z w:val="24"/>
                <w:szCs w:val="24"/>
              </w:rPr>
              <w:t>social media mediums, such</w:t>
            </w:r>
            <w:r>
              <w:rPr>
                <w:rFonts w:ascii="Calibri" w:hAnsi="Calibri" w:cs="Calibri" w:eastAsia="Calibri"/>
                <w:b/>
                <w:bCs/>
                <w:spacing w:val="1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z w:val="24"/>
                <w:szCs w:val="24"/>
              </w:rPr>
              <w:t>as</w:t>
            </w:r>
            <w:r>
              <w:rPr>
                <w:rFonts w:ascii="Calibri" w:hAnsi="Calibri" w:cs="Calibri" w:eastAsia="Calibri"/>
                <w:b/>
                <w:bCs/>
                <w:w w:val="100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z w:val="24"/>
                <w:szCs w:val="24"/>
              </w:rPr>
              <w:t>Facebook </w:t>
            </w:r>
            <w:r>
              <w:rPr>
                <w:rFonts w:ascii="Calibri" w:hAnsi="Calibri" w:cs="Calibri" w:eastAsia="Calibri"/>
                <w:b/>
                <w:bCs/>
                <w:sz w:val="24"/>
                <w:szCs w:val="24"/>
              </w:rPr>
              <w:t>and</w:t>
            </w:r>
            <w:r>
              <w:rPr>
                <w:rFonts w:ascii="Calibri" w:hAnsi="Calibri" w:cs="Calibri" w:eastAsia="Calibri"/>
                <w:b/>
                <w:bCs/>
                <w:spacing w:val="1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z w:val="24"/>
                <w:szCs w:val="24"/>
              </w:rPr>
              <w:t>Instagram.</w:t>
            </w:r>
            <w:r>
              <w:rPr>
                <w:rFonts w:ascii="Calibri" w:hAnsi="Calibri" w:cs="Calibri" w:eastAsia="Calibri"/>
                <w:sz w:val="24"/>
                <w:szCs w:val="24"/>
              </w:rPr>
            </w:r>
          </w:p>
        </w:tc>
        <w:tc>
          <w:tcPr>
            <w:tcW w:w="373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7E8"/>
          </w:tcPr>
          <w:p>
            <w:pPr>
              <w:pStyle w:val="TableParagraph"/>
              <w:spacing w:line="288" w:lineRule="exact" w:before="58"/>
              <w:ind w:left="134" w:right="765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SNA</w:t>
            </w:r>
            <w:r>
              <w:rPr>
                <w:rFonts w:ascii="Calibri"/>
                <w:sz w:val="24"/>
              </w:rPr>
              <w:t>-KS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Communications</w:t>
            </w:r>
            <w:r>
              <w:rPr>
                <w:rFonts w:ascii="Calibri"/>
                <w:sz w:val="24"/>
              </w:rPr>
              <w:t> </w:t>
            </w:r>
            <w:r>
              <w:rPr>
                <w:rFonts w:ascii="Calibri"/>
                <w:sz w:val="24"/>
              </w:rPr>
              <w:t>Chair, </w:t>
            </w:r>
            <w:r>
              <w:rPr>
                <w:rFonts w:ascii="Calibri"/>
                <w:sz w:val="24"/>
              </w:rPr>
              <w:t>Area </w:t>
            </w:r>
            <w:r>
              <w:rPr>
                <w:rFonts w:ascii="Calibri"/>
                <w:sz w:val="24"/>
              </w:rPr>
              <w:t>Representatives</w:t>
            </w:r>
            <w:r>
              <w:rPr>
                <w:rFonts w:ascii="Calibri"/>
                <w:spacing w:val="-9"/>
                <w:sz w:val="24"/>
              </w:rPr>
              <w:t> </w:t>
            </w:r>
            <w:r>
              <w:rPr>
                <w:rFonts w:ascii="Calibri"/>
                <w:sz w:val="24"/>
              </w:rPr>
              <w:t>, Sea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Social</w:t>
            </w:r>
          </w:p>
        </w:tc>
        <w:tc>
          <w:tcPr>
            <w:tcW w:w="373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7E8"/>
          </w:tcPr>
          <w:p>
            <w:pPr>
              <w:pStyle w:val="TableParagraph"/>
              <w:spacing w:line="288" w:lineRule="exact" w:before="126"/>
              <w:ind w:left="145" w:right="523" w:firstLine="54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Encourage disticts to</w:t>
            </w:r>
            <w:r>
              <w:rPr>
                <w:rFonts w:ascii="Calibri"/>
                <w:spacing w:val="2"/>
                <w:sz w:val="24"/>
              </w:rPr>
              <w:t> </w:t>
            </w:r>
            <w:r>
              <w:rPr>
                <w:rFonts w:ascii="Calibri"/>
                <w:sz w:val="24"/>
              </w:rPr>
              <w:t>submit</w:t>
            </w:r>
            <w:r>
              <w:rPr>
                <w:rFonts w:ascii="Calibri"/>
                <w:w w:val="100"/>
                <w:sz w:val="24"/>
              </w:rPr>
              <w:t> </w:t>
            </w:r>
            <w:r>
              <w:rPr>
                <w:rFonts w:ascii="Calibri"/>
                <w:sz w:val="24"/>
              </w:rPr>
              <w:t>information. Share</w:t>
            </w:r>
            <w:r>
              <w:rPr>
                <w:rFonts w:ascii="Calibri"/>
                <w:spacing w:val="4"/>
                <w:sz w:val="24"/>
              </w:rPr>
              <w:t> </w:t>
            </w:r>
            <w:r>
              <w:rPr>
                <w:rFonts w:ascii="Calibri"/>
                <w:sz w:val="24"/>
              </w:rPr>
              <w:t>information</w:t>
            </w:r>
            <w:r>
              <w:rPr>
                <w:rFonts w:ascii="Calibri"/>
                <w:w w:val="100"/>
                <w:sz w:val="24"/>
              </w:rPr>
              <w:t> </w:t>
            </w:r>
            <w:r>
              <w:rPr>
                <w:rFonts w:ascii="Calibri"/>
                <w:sz w:val="24"/>
              </w:rPr>
              <w:t>to encourage participation at</w:t>
            </w:r>
            <w:r>
              <w:rPr>
                <w:rFonts w:ascii="Calibri"/>
                <w:spacing w:val="-49"/>
                <w:sz w:val="24"/>
              </w:rPr>
              <w:t> </w:t>
            </w:r>
            <w:r>
              <w:rPr>
                <w:rFonts w:ascii="Calibri"/>
                <w:spacing w:val="-49"/>
                <w:sz w:val="24"/>
              </w:rPr>
            </w:r>
            <w:r>
              <w:rPr>
                <w:rFonts w:ascii="Calibri"/>
                <w:sz w:val="24"/>
              </w:rPr>
              <w:t>October</w:t>
            </w:r>
            <w:r>
              <w:rPr>
                <w:rFonts w:ascii="Calibri"/>
                <w:spacing w:val="3"/>
                <w:sz w:val="24"/>
              </w:rPr>
              <w:t> </w:t>
            </w:r>
            <w:r>
              <w:rPr>
                <w:rFonts w:ascii="Calibri"/>
                <w:sz w:val="24"/>
              </w:rPr>
              <w:t>conference.</w:t>
            </w:r>
          </w:p>
        </w:tc>
        <w:tc>
          <w:tcPr>
            <w:tcW w:w="373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7E8"/>
          </w:tcPr>
          <w:p>
            <w:pPr>
              <w:pStyle w:val="TableParagraph"/>
              <w:spacing w:line="288" w:lineRule="exact" w:before="58"/>
              <w:ind w:left="136" w:right="423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Member survey and feedback</w:t>
            </w:r>
            <w:r>
              <w:rPr>
                <w:rFonts w:ascii="Calibri"/>
                <w:spacing w:val="-15"/>
                <w:sz w:val="24"/>
              </w:rPr>
              <w:t> </w:t>
            </w:r>
            <w:r>
              <w:rPr>
                <w:rFonts w:ascii="Calibri"/>
                <w:sz w:val="24"/>
              </w:rPr>
              <w:t>of</w:t>
            </w:r>
            <w:r>
              <w:rPr>
                <w:rFonts w:ascii="Calibri"/>
                <w:spacing w:val="-1"/>
                <w:w w:val="100"/>
                <w:sz w:val="24"/>
              </w:rPr>
              <w:t> </w:t>
            </w:r>
            <w:r>
              <w:rPr>
                <w:rFonts w:ascii="Calibri"/>
                <w:sz w:val="24"/>
              </w:rPr>
              <w:t>committees and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z w:val="24"/>
              </w:rPr>
              <w:t>participants.</w:t>
            </w:r>
          </w:p>
        </w:tc>
      </w:tr>
      <w:tr>
        <w:trPr>
          <w:trHeight w:val="1533" w:hRule="exact"/>
        </w:trPr>
        <w:tc>
          <w:tcPr>
            <w:tcW w:w="386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CF4"/>
          </w:tcPr>
          <w:p>
            <w:pPr>
              <w:pStyle w:val="TableParagraph"/>
              <w:spacing w:line="288" w:lineRule="exact" w:before="59"/>
              <w:ind w:left="112" w:right="746"/>
              <w:jc w:val="both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Edit the SNA</w:t>
            </w:r>
            <w:r>
              <w:rPr>
                <w:rFonts w:ascii="Calibri"/>
                <w:b/>
                <w:sz w:val="24"/>
              </w:rPr>
              <w:t>-KS </w:t>
            </w:r>
            <w:r>
              <w:rPr>
                <w:rFonts w:ascii="Calibri"/>
                <w:b/>
                <w:sz w:val="24"/>
              </w:rPr>
              <w:t>website to</w:t>
            </w:r>
            <w:r>
              <w:rPr>
                <w:rFonts w:ascii="Calibri"/>
                <w:b/>
                <w:spacing w:val="-8"/>
                <w:sz w:val="24"/>
              </w:rPr>
              <w:t> </w:t>
            </w:r>
            <w:r>
              <w:rPr>
                <w:rFonts w:ascii="Calibri"/>
                <w:b/>
                <w:sz w:val="24"/>
              </w:rPr>
              <w:t>be</w:t>
            </w:r>
            <w:r>
              <w:rPr>
                <w:rFonts w:ascii="Calibri"/>
                <w:b/>
                <w:w w:val="100"/>
                <w:sz w:val="24"/>
              </w:rPr>
              <w:t> </w:t>
            </w:r>
            <w:r>
              <w:rPr>
                <w:rFonts w:ascii="Calibri"/>
                <w:b/>
                <w:sz w:val="24"/>
              </w:rPr>
              <w:t>user friendly and eye</w:t>
            </w:r>
            <w:r>
              <w:rPr>
                <w:rFonts w:ascii="Calibri"/>
                <w:b/>
                <w:spacing w:val="-16"/>
                <w:sz w:val="24"/>
              </w:rPr>
              <w:t> </w:t>
            </w:r>
            <w:r>
              <w:rPr>
                <w:rFonts w:ascii="Calibri"/>
                <w:b/>
                <w:sz w:val="24"/>
              </w:rPr>
              <w:t>catching</w:t>
            </w:r>
            <w:r>
              <w:rPr>
                <w:rFonts w:ascii="Calibri"/>
                <w:b/>
                <w:spacing w:val="-1"/>
                <w:w w:val="99"/>
                <w:sz w:val="24"/>
              </w:rPr>
              <w:t> </w:t>
            </w:r>
            <w:r>
              <w:rPr>
                <w:rFonts w:ascii="Calibri"/>
                <w:b/>
                <w:sz w:val="24"/>
              </w:rPr>
              <w:t>and up to date.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373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CF4"/>
          </w:tcPr>
          <w:p>
            <w:pPr>
              <w:pStyle w:val="TableParagraph"/>
              <w:spacing w:line="288" w:lineRule="exact" w:before="59"/>
              <w:ind w:left="134" w:right="549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SN</w:t>
            </w:r>
            <w:r>
              <w:rPr>
                <w:rFonts w:ascii="Calibri"/>
                <w:sz w:val="24"/>
              </w:rPr>
              <w:t>A- KS Communications</w:t>
            </w:r>
            <w:r>
              <w:rPr>
                <w:rFonts w:ascii="Calibri"/>
                <w:spacing w:val="-1"/>
                <w:sz w:val="24"/>
              </w:rPr>
              <w:t> </w:t>
            </w:r>
            <w:r>
              <w:rPr>
                <w:rFonts w:ascii="Calibri"/>
                <w:sz w:val="24"/>
              </w:rPr>
              <w:t>Chair</w:t>
            </w:r>
            <w:r>
              <w:rPr>
                <w:rFonts w:ascii="Calibri"/>
                <w:spacing w:val="-1"/>
                <w:w w:val="100"/>
                <w:sz w:val="24"/>
              </w:rPr>
              <w:t> </w:t>
            </w:r>
            <w:r>
              <w:rPr>
                <w:rFonts w:ascii="Calibri"/>
                <w:sz w:val="24"/>
              </w:rPr>
              <w:t>and Committee </w:t>
            </w:r>
            <w:r>
              <w:rPr>
                <w:rFonts w:ascii="Calibri"/>
                <w:sz w:val="24"/>
              </w:rPr>
              <w:t>and Sea</w:t>
            </w:r>
            <w:r>
              <w:rPr>
                <w:rFonts w:ascii="Calibri"/>
                <w:spacing w:val="-8"/>
                <w:sz w:val="24"/>
              </w:rPr>
              <w:t> </w:t>
            </w:r>
            <w:r>
              <w:rPr>
                <w:rFonts w:ascii="Calibri"/>
                <w:sz w:val="24"/>
              </w:rPr>
              <w:t>Social.</w:t>
            </w:r>
          </w:p>
        </w:tc>
        <w:tc>
          <w:tcPr>
            <w:tcW w:w="373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CF4"/>
          </w:tcPr>
          <w:p>
            <w:pPr>
              <w:pStyle w:val="TableParagraph"/>
              <w:spacing w:line="288" w:lineRule="exact" w:before="58"/>
              <w:ind w:left="135" w:right="985"/>
              <w:jc w:val="both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Continue to work with Sea Social to keep the Website current.</w:t>
            </w:r>
          </w:p>
        </w:tc>
        <w:tc>
          <w:tcPr>
            <w:tcW w:w="373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CF4"/>
          </w:tcPr>
          <w:p>
            <w:pPr>
              <w:pStyle w:val="TableParagraph"/>
              <w:spacing w:line="240" w:lineRule="auto" w:before="61"/>
              <w:ind w:left="136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Member survey and</w:t>
            </w:r>
            <w:r>
              <w:rPr>
                <w:rFonts w:ascii="Calibri"/>
                <w:spacing w:val="-12"/>
                <w:sz w:val="24"/>
              </w:rPr>
              <w:t> </w:t>
            </w:r>
            <w:r>
              <w:rPr>
                <w:rFonts w:ascii="Calibri"/>
                <w:sz w:val="24"/>
              </w:rPr>
              <w:t>feedback.</w:t>
            </w:r>
          </w:p>
        </w:tc>
      </w:tr>
    </w:tbl>
    <w:p>
      <w:pPr>
        <w:spacing w:after="0" w:line="240" w:lineRule="auto"/>
        <w:jc w:val="left"/>
        <w:rPr>
          <w:rFonts w:ascii="Calibri" w:hAnsi="Calibri" w:cs="Calibri" w:eastAsia="Calibri"/>
          <w:sz w:val="24"/>
          <w:szCs w:val="24"/>
        </w:rPr>
        <w:sectPr>
          <w:pgSz w:w="15840" w:h="12240" w:orient="landscape"/>
          <w:pgMar w:top="600" w:bottom="280" w:left="240" w:right="280"/>
        </w:sectPr>
      </w:pPr>
    </w:p>
    <w:p>
      <w:pPr>
        <w:spacing w:before="10"/>
        <w:ind w:left="2930" w:right="0" w:firstLine="0"/>
        <w:jc w:val="left"/>
        <w:rPr>
          <w:rFonts w:ascii="Arial" w:hAnsi="Arial" w:cs="Arial" w:eastAsia="Arial"/>
          <w:sz w:val="48"/>
          <w:szCs w:val="48"/>
        </w:rPr>
      </w:pPr>
      <w:r>
        <w:rPr/>
        <w:pict>
          <v:shape style="position:absolute;margin-left:684pt;margin-top:14.111699pt;width:68.760pt;height:48pt;mso-position-horizontal-relative:page;mso-position-vertical-relative:paragraph;z-index:1336" type="#_x0000_t75" stroked="false">
            <v:imagedata r:id="rId51" o:title=""/>
          </v:shape>
        </w:pict>
      </w:r>
      <w:bookmarkStart w:name="Slide 5" w:id="5"/>
      <w:bookmarkEnd w:id="5"/>
      <w:r>
        <w:rPr/>
      </w:r>
      <w:r>
        <w:rPr>
          <w:rFonts w:ascii="Arial"/>
          <w:b/>
          <w:color w:val="2B398F"/>
          <w:sz w:val="48"/>
        </w:rPr>
        <w:t>School Nutrition Association of</w:t>
      </w:r>
      <w:r>
        <w:rPr>
          <w:rFonts w:ascii="Arial"/>
          <w:b/>
          <w:color w:val="2B398F"/>
          <w:spacing w:val="-10"/>
          <w:sz w:val="48"/>
        </w:rPr>
        <w:t> </w:t>
      </w:r>
      <w:r>
        <w:rPr>
          <w:rFonts w:ascii="Arial"/>
          <w:b/>
          <w:color w:val="2B398F"/>
          <w:sz w:val="48"/>
        </w:rPr>
        <w:t>Kansas</w:t>
      </w:r>
      <w:r>
        <w:rPr>
          <w:rFonts w:ascii="Arial"/>
          <w:sz w:val="48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spacing w:after="0" w:line="240" w:lineRule="auto"/>
        <w:rPr>
          <w:rFonts w:ascii="Arial" w:hAnsi="Arial" w:cs="Arial" w:eastAsia="Arial"/>
          <w:sz w:val="18"/>
          <w:szCs w:val="18"/>
        </w:rPr>
        <w:sectPr>
          <w:pgSz w:w="15840" w:h="12240" w:orient="landscape"/>
          <w:pgMar w:top="800" w:bottom="280" w:left="100" w:right="120"/>
        </w:sectPr>
      </w:pPr>
    </w:p>
    <w:p>
      <w:pPr>
        <w:pStyle w:val="Heading6"/>
        <w:spacing w:line="240" w:lineRule="auto"/>
        <w:ind w:left="644" w:right="89"/>
        <w:jc w:val="left"/>
        <w:rPr>
          <w:b w:val="0"/>
          <w:bCs w:val="0"/>
        </w:rPr>
      </w:pPr>
      <w:r>
        <w:rPr>
          <w:spacing w:val="-3"/>
        </w:rPr>
        <w:t>Area </w:t>
      </w:r>
      <w:r>
        <w:rPr/>
        <w:t>of Focus II: Career Development and</w:t>
      </w:r>
      <w:r>
        <w:rPr>
          <w:spacing w:val="-20"/>
        </w:rPr>
        <w:t> </w:t>
      </w:r>
      <w:r>
        <w:rPr/>
        <w:t>Growth</w:t>
      </w:r>
      <w:r>
        <w:rPr>
          <w:b w:val="0"/>
        </w:rPr>
      </w:r>
    </w:p>
    <w:p>
      <w:pPr>
        <w:pStyle w:val="BodyText"/>
        <w:spacing w:line="240" w:lineRule="auto"/>
        <w:ind w:left="644" w:right="89" w:firstLine="0"/>
        <w:jc w:val="left"/>
      </w:pPr>
      <w:r>
        <w:rPr/>
        <w:t>SNA supports the professional growth and career pathways of</w:t>
      </w:r>
      <w:r>
        <w:rPr>
          <w:spacing w:val="-40"/>
        </w:rPr>
        <w:t> </w:t>
      </w:r>
      <w:r>
        <w:rPr/>
        <w:t>members.</w:t>
      </w:r>
    </w:p>
    <w:p>
      <w:pPr>
        <w:pStyle w:val="Heading6"/>
        <w:spacing w:line="240" w:lineRule="auto" w:before="14"/>
        <w:ind w:left="644" w:right="89"/>
        <w:jc w:val="left"/>
        <w:rPr>
          <w:b w:val="0"/>
          <w:bCs w:val="0"/>
        </w:rPr>
      </w:pPr>
      <w:r>
        <w:rPr/>
        <w:t>SNA Objectives:</w:t>
      </w:r>
      <w:r>
        <w:rPr>
          <w:b w:val="0"/>
        </w:rPr>
      </w:r>
    </w:p>
    <w:p>
      <w:pPr>
        <w:pStyle w:val="ListParagraph"/>
        <w:numPr>
          <w:ilvl w:val="1"/>
          <w:numId w:val="2"/>
        </w:numPr>
        <w:tabs>
          <w:tab w:pos="1184" w:val="left" w:leader="none"/>
        </w:tabs>
        <w:spacing w:line="249" w:lineRule="auto" w:before="14" w:after="0"/>
        <w:ind w:left="1184" w:right="89" w:hanging="54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/>
          <w:sz w:val="28"/>
        </w:rPr>
        <w:t>We serve as the hub for members to network and build lifelong relationships</w:t>
      </w:r>
      <w:r>
        <w:rPr>
          <w:rFonts w:ascii="Arial"/>
          <w:spacing w:val="-26"/>
          <w:sz w:val="28"/>
        </w:rPr>
        <w:t> </w:t>
      </w:r>
      <w:r>
        <w:rPr>
          <w:rFonts w:ascii="Arial"/>
          <w:sz w:val="28"/>
        </w:rPr>
        <w:t>around</w:t>
      </w:r>
      <w:r>
        <w:rPr>
          <w:rFonts w:ascii="Arial"/>
          <w:w w:val="100"/>
          <w:sz w:val="28"/>
        </w:rPr>
        <w:t> </w:t>
      </w:r>
      <w:r>
        <w:rPr>
          <w:rFonts w:ascii="Arial"/>
          <w:sz w:val="28"/>
        </w:rPr>
        <w:t>common goals and</w:t>
      </w:r>
      <w:r>
        <w:rPr>
          <w:rFonts w:ascii="Arial"/>
          <w:spacing w:val="-12"/>
          <w:sz w:val="28"/>
        </w:rPr>
        <w:t> </w:t>
      </w:r>
      <w:r>
        <w:rPr>
          <w:rFonts w:ascii="Arial"/>
          <w:sz w:val="28"/>
        </w:rPr>
        <w:t>interests.</w:t>
      </w:r>
    </w:p>
    <w:p>
      <w:pPr>
        <w:pStyle w:val="ListParagraph"/>
        <w:numPr>
          <w:ilvl w:val="1"/>
          <w:numId w:val="2"/>
        </w:numPr>
        <w:tabs>
          <w:tab w:pos="1184" w:val="left" w:leader="none"/>
        </w:tabs>
        <w:spacing w:line="249" w:lineRule="auto" w:before="1" w:after="0"/>
        <w:ind w:left="1184" w:right="0" w:hanging="54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/>
          <w:sz w:val="28"/>
        </w:rPr>
        <w:t>We create opportunities for professional growth for members and build their</w:t>
      </w:r>
      <w:r>
        <w:rPr>
          <w:rFonts w:ascii="Arial"/>
          <w:spacing w:val="-29"/>
          <w:sz w:val="28"/>
        </w:rPr>
        <w:t> </w:t>
      </w:r>
      <w:r>
        <w:rPr>
          <w:rFonts w:ascii="Arial"/>
          <w:sz w:val="28"/>
        </w:rPr>
        <w:t>capacity</w:t>
      </w:r>
      <w:r>
        <w:rPr>
          <w:rFonts w:ascii="Arial"/>
          <w:w w:val="100"/>
          <w:sz w:val="28"/>
        </w:rPr>
        <w:t> </w:t>
      </w:r>
      <w:r>
        <w:rPr>
          <w:rFonts w:ascii="Arial"/>
          <w:sz w:val="28"/>
        </w:rPr>
        <w:t>to lead in their schools and</w:t>
      </w:r>
      <w:r>
        <w:rPr>
          <w:rFonts w:ascii="Arial"/>
          <w:spacing w:val="-21"/>
          <w:sz w:val="28"/>
        </w:rPr>
        <w:t> </w:t>
      </w:r>
      <w:r>
        <w:rPr>
          <w:rFonts w:ascii="Arial"/>
          <w:sz w:val="28"/>
        </w:rPr>
        <w:t>districts.</w:t>
      </w:r>
    </w:p>
    <w:p>
      <w:pPr>
        <w:spacing w:line="240" w:lineRule="auto" w:before="9"/>
        <w:rPr>
          <w:rFonts w:ascii="Arial" w:hAnsi="Arial" w:cs="Arial" w:eastAsia="Arial"/>
          <w:sz w:val="68"/>
          <w:szCs w:val="68"/>
        </w:rPr>
      </w:pPr>
      <w:r>
        <w:rPr/>
        <w:br w:type="column"/>
      </w:r>
      <w:r>
        <w:rPr>
          <w:rFonts w:ascii="Arial"/>
          <w:sz w:val="68"/>
        </w:rPr>
      </w:r>
    </w:p>
    <w:p>
      <w:pPr>
        <w:pStyle w:val="Heading3"/>
        <w:spacing w:line="249" w:lineRule="auto"/>
        <w:ind w:right="590"/>
        <w:jc w:val="left"/>
        <w:rPr>
          <w:b w:val="0"/>
          <w:bCs w:val="0"/>
        </w:rPr>
      </w:pPr>
      <w:r>
        <w:rPr>
          <w:color w:val="2B398F"/>
          <w:spacing w:val="10"/>
        </w:rPr>
        <w:t>Career</w:t>
      </w:r>
      <w:r>
        <w:rPr>
          <w:color w:val="2B398F"/>
          <w:spacing w:val="-129"/>
        </w:rPr>
        <w:t> </w:t>
      </w:r>
      <w:r>
        <w:rPr>
          <w:color w:val="2B398F"/>
          <w:spacing w:val="-129"/>
        </w:rPr>
      </w:r>
      <w:r>
        <w:rPr>
          <w:color w:val="2B398F"/>
          <w:spacing w:val="18"/>
        </w:rPr>
        <w:t>Development</w:t>
      </w:r>
      <w:r>
        <w:rPr>
          <w:color w:val="2B398F"/>
          <w:spacing w:val="-127"/>
        </w:rPr>
        <w:t> </w:t>
      </w:r>
      <w:r>
        <w:rPr>
          <w:color w:val="2B398F"/>
          <w:spacing w:val="-127"/>
        </w:rPr>
      </w:r>
      <w:r>
        <w:rPr>
          <w:color w:val="2B398F"/>
          <w:spacing w:val="8"/>
        </w:rPr>
        <w:t>and</w:t>
      </w:r>
      <w:r>
        <w:rPr>
          <w:color w:val="2B398F"/>
          <w:spacing w:val="30"/>
        </w:rPr>
        <w:t> </w:t>
      </w:r>
      <w:r>
        <w:rPr>
          <w:color w:val="2B398F"/>
          <w:spacing w:val="12"/>
        </w:rPr>
        <w:t>Growth</w:t>
      </w:r>
      <w:r>
        <w:rPr>
          <w:b w:val="0"/>
          <w:spacing w:val="12"/>
        </w:rPr>
      </w:r>
    </w:p>
    <w:p>
      <w:pPr>
        <w:spacing w:after="0" w:line="249" w:lineRule="auto"/>
        <w:jc w:val="left"/>
        <w:sectPr>
          <w:type w:val="continuous"/>
          <w:pgSz w:w="15840" w:h="12240" w:orient="landscape"/>
          <w:pgMar w:top="0" w:bottom="0" w:left="100" w:right="120"/>
          <w:cols w:num="2" w:equalWidth="0">
            <w:col w:w="11633" w:space="40"/>
            <w:col w:w="3947"/>
          </w:cols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tabs>
          <w:tab w:pos="4363" w:val="left" w:leader="none"/>
          <w:tab w:pos="8042" w:val="left" w:leader="none"/>
          <w:tab w:pos="12683" w:val="left" w:leader="none"/>
        </w:tabs>
        <w:spacing w:before="166"/>
        <w:ind w:left="872" w:right="0" w:firstLine="0"/>
        <w:jc w:val="left"/>
        <w:rPr>
          <w:rFonts w:ascii="Calibri" w:hAnsi="Calibri" w:cs="Calibri" w:eastAsia="Calibri"/>
          <w:sz w:val="36"/>
          <w:szCs w:val="36"/>
        </w:rPr>
      </w:pPr>
      <w:r>
        <w:rPr/>
        <w:pict>
          <v:group style="position:absolute;margin-left:10pt;margin-top:3.988683pt;width:770.5pt;height:324.2pt;mso-position-horizontal-relative:page;mso-position-vertical-relative:paragraph;z-index:-15760" coordorigin="200,80" coordsize="15410,6484">
            <v:group style="position:absolute;left:240;top:100;width:3810;height:1008" coordorigin="240,100" coordsize="3810,1008">
              <v:shape style="position:absolute;left:240;top:100;width:3810;height:1008" coordorigin="240,100" coordsize="3810,1008" path="m240,1108l4050,1108,4050,100,240,100,240,1108xe" filled="true" fillcolor="#4f81bc" stroked="false">
                <v:path arrowok="t"/>
                <v:fill type="solid"/>
              </v:shape>
            </v:group>
            <v:group style="position:absolute;left:4050;top:100;width:3810;height:1008" coordorigin="4050,100" coordsize="3810,1008">
              <v:shape style="position:absolute;left:4050;top:100;width:3810;height:1008" coordorigin="4050,100" coordsize="3810,1008" path="m4050,1108l7860,1108,7860,100,4050,100,4050,1108xe" filled="true" fillcolor="#4f81bc" stroked="false">
                <v:path arrowok="t"/>
                <v:fill type="solid"/>
              </v:shape>
            </v:group>
            <v:group style="position:absolute;left:7860;top:100;width:3810;height:1008" coordorigin="7860,100" coordsize="3810,1008">
              <v:shape style="position:absolute;left:7860;top:100;width:3810;height:1008" coordorigin="7860,100" coordsize="3810,1008" path="m7860,1108l11670,1108,11670,100,7860,100,7860,1108xe" filled="true" fillcolor="#4f81bc" stroked="false">
                <v:path arrowok="t"/>
                <v:fill type="solid"/>
              </v:shape>
            </v:group>
            <v:group style="position:absolute;left:11670;top:100;width:3810;height:1008" coordorigin="11670,100" coordsize="3810,1008">
              <v:shape style="position:absolute;left:11670;top:100;width:3810;height:1008" coordorigin="11670,100" coordsize="3810,1008" path="m11670,1108l15480,1108,15480,100,11670,100,11670,1108xe" filled="true" fillcolor="#4f81bc" stroked="false">
                <v:path arrowok="t"/>
                <v:fill type="solid"/>
              </v:shape>
            </v:group>
            <v:group style="position:absolute;left:240;top:1108;width:3810;height:1296" coordorigin="240,1108" coordsize="3810,1296">
              <v:shape style="position:absolute;left:240;top:1108;width:3810;height:1296" coordorigin="240,1108" coordsize="3810,1296" path="m240,2404l4050,2404,4050,1108,240,1108,240,2404xe" filled="true" fillcolor="#d0d7e8" stroked="false">
                <v:path arrowok="t"/>
                <v:fill type="solid"/>
              </v:shape>
            </v:group>
            <v:group style="position:absolute;left:4050;top:1108;width:3810;height:1296" coordorigin="4050,1108" coordsize="3810,1296">
              <v:shape style="position:absolute;left:4050;top:1108;width:3810;height:1296" coordorigin="4050,1108" coordsize="3810,1296" path="m4050,2404l7860,2404,7860,1108,4050,1108,4050,2404xe" filled="true" fillcolor="#d0d7e8" stroked="false">
                <v:path arrowok="t"/>
                <v:fill type="solid"/>
              </v:shape>
            </v:group>
            <v:group style="position:absolute;left:7860;top:1108;width:3810;height:1296" coordorigin="7860,1108" coordsize="3810,1296">
              <v:shape style="position:absolute;left:7860;top:1108;width:3810;height:1296" coordorigin="7860,1108" coordsize="3810,1296" path="m7860,2404l11670,2404,11670,1108,7860,1108,7860,2404xe" filled="true" fillcolor="#d0d7e8" stroked="false">
                <v:path arrowok="t"/>
                <v:fill type="solid"/>
              </v:shape>
            </v:group>
            <v:group style="position:absolute;left:11670;top:1108;width:3810;height:1296" coordorigin="11670,1108" coordsize="3810,1296">
              <v:shape style="position:absolute;left:11670;top:1108;width:3810;height:1296" coordorigin="11670,1108" coordsize="3810,1296" path="m11670,2404l15480,2404,15480,1108,11670,1108,11670,2404xe" filled="true" fillcolor="#d0d7e8" stroked="false">
                <v:path arrowok="t"/>
                <v:fill type="solid"/>
              </v:shape>
            </v:group>
            <v:group style="position:absolute;left:240;top:2404;width:3810;height:1296" coordorigin="240,2404" coordsize="3810,1296">
              <v:shape style="position:absolute;left:240;top:2404;width:3810;height:1296" coordorigin="240,2404" coordsize="3810,1296" path="m240,3700l4050,3700,4050,2404,240,2404,240,3700xe" filled="true" fillcolor="#e9ecf4" stroked="false">
                <v:path arrowok="t"/>
                <v:fill type="solid"/>
              </v:shape>
            </v:group>
            <v:group style="position:absolute;left:4050;top:2404;width:3810;height:1296" coordorigin="4050,2404" coordsize="3810,1296">
              <v:shape style="position:absolute;left:4050;top:2404;width:3810;height:1296" coordorigin="4050,2404" coordsize="3810,1296" path="m4050,3700l7860,3700,7860,2404,4050,2404,4050,3700xe" filled="true" fillcolor="#e9ecf4" stroked="false">
                <v:path arrowok="t"/>
                <v:fill type="solid"/>
              </v:shape>
            </v:group>
            <v:group style="position:absolute;left:7860;top:2404;width:3810;height:1296" coordorigin="7860,2404" coordsize="3810,1296">
              <v:shape style="position:absolute;left:7860;top:2404;width:3810;height:1296" coordorigin="7860,2404" coordsize="3810,1296" path="m7860,3700l11670,3700,11670,2404,7860,2404,7860,3700xe" filled="true" fillcolor="#e9ecf4" stroked="false">
                <v:path arrowok="t"/>
                <v:fill type="solid"/>
              </v:shape>
            </v:group>
            <v:group style="position:absolute;left:11670;top:2404;width:3810;height:1296" coordorigin="11670,2404" coordsize="3810,1296">
              <v:shape style="position:absolute;left:11670;top:2404;width:3810;height:1296" coordorigin="11670,2404" coordsize="3810,1296" path="m11670,3700l15480,3700,15480,2404,11670,2404,11670,3700xe" filled="true" fillcolor="#e9ecf4" stroked="false">
                <v:path arrowok="t"/>
                <v:fill type="solid"/>
              </v:shape>
            </v:group>
            <v:group style="position:absolute;left:240;top:3700;width:3810;height:1296" coordorigin="240,3700" coordsize="3810,1296">
              <v:shape style="position:absolute;left:240;top:3700;width:3810;height:1296" coordorigin="240,3700" coordsize="3810,1296" path="m240,4996l4050,4996,4050,3700,240,3700,240,4996xe" filled="true" fillcolor="#d0d7e8" stroked="false">
                <v:path arrowok="t"/>
                <v:fill type="solid"/>
              </v:shape>
            </v:group>
            <v:group style="position:absolute;left:4050;top:3700;width:3810;height:1296" coordorigin="4050,3700" coordsize="3810,1296">
              <v:shape style="position:absolute;left:4050;top:3700;width:3810;height:1296" coordorigin="4050,3700" coordsize="3810,1296" path="m4050,4996l7860,4996,7860,3700,4050,3700,4050,4996xe" filled="true" fillcolor="#d0d7e8" stroked="false">
                <v:path arrowok="t"/>
                <v:fill type="solid"/>
              </v:shape>
            </v:group>
            <v:group style="position:absolute;left:7860;top:3700;width:3810;height:1296" coordorigin="7860,3700" coordsize="3810,1296">
              <v:shape style="position:absolute;left:7860;top:3700;width:3810;height:1296" coordorigin="7860,3700" coordsize="3810,1296" path="m7860,4996l11670,4996,11670,3700,7860,3700,7860,4996xe" filled="true" fillcolor="#d0d7e8" stroked="false">
                <v:path arrowok="t"/>
                <v:fill type="solid"/>
              </v:shape>
            </v:group>
            <v:group style="position:absolute;left:11670;top:3700;width:3810;height:1296" coordorigin="11670,3700" coordsize="3810,1296">
              <v:shape style="position:absolute;left:11670;top:3700;width:3810;height:1296" coordorigin="11670,3700" coordsize="3810,1296" path="m11670,4996l15480,4996,15480,3700,11670,3700,11670,4996xe" filled="true" fillcolor="#d0d7e8" stroked="false">
                <v:path arrowok="t"/>
                <v:fill type="solid"/>
              </v:shape>
            </v:group>
            <v:group style="position:absolute;left:240;top:4997;width:3810;height:1462" coordorigin="240,4997" coordsize="3810,1462">
              <v:shape style="position:absolute;left:240;top:4997;width:3810;height:1462" coordorigin="240,4997" coordsize="3810,1462" path="m240,6458l4050,6458,4050,4997,240,4997,240,6458xe" filled="true" fillcolor="#e9ecf4" stroked="false">
                <v:path arrowok="t"/>
                <v:fill type="solid"/>
              </v:shape>
            </v:group>
            <v:group style="position:absolute;left:4050;top:4998;width:3810;height:1503" coordorigin="4050,4998" coordsize="3810,1503">
              <v:shape style="position:absolute;left:4050;top:4998;width:3810;height:1503" coordorigin="4050,4998" coordsize="3810,1503" path="m4050,6500l7860,6500,7860,4998,4050,4998,4050,6500xe" filled="true" fillcolor="#e9ecf4" stroked="false">
                <v:path arrowok="t"/>
                <v:fill type="solid"/>
              </v:shape>
            </v:group>
            <v:group style="position:absolute;left:7860;top:4998;width:3810;height:1503" coordorigin="7860,4998" coordsize="3810,1503">
              <v:shape style="position:absolute;left:7860;top:4998;width:3810;height:1503" coordorigin="7860,4998" coordsize="3810,1503" path="m7860,6500l11670,6500,11670,4998,7860,4998,7860,6500xe" filled="true" fillcolor="#e9ecf4" stroked="false">
                <v:path arrowok="t"/>
                <v:fill type="solid"/>
              </v:shape>
            </v:group>
            <v:group style="position:absolute;left:11670;top:4998;width:3940;height:1566" coordorigin="11670,4998" coordsize="3940,1566">
              <v:shape style="position:absolute;left:11670;top:4998;width:3940;height:1566" coordorigin="11670,4998" coordsize="3940,1566" path="m11670,6563l15610,6563,15610,4998,11670,4998,11670,6563xe" filled="true" fillcolor="#e9ecf4" stroked="false">
                <v:path arrowok="t"/>
                <v:fill type="solid"/>
              </v:shape>
            </v:group>
            <v:group style="position:absolute;left:4050;top:90;width:2;height:6027" coordorigin="4050,90" coordsize="2,6027">
              <v:shape style="position:absolute;left:4050;top:90;width:2;height:6027" coordorigin="4050,90" coordsize="0,6027" path="m4050,90l4050,6116e" filled="false" stroked="true" strokeweight="1pt" strokecolor="#ffffff">
                <v:path arrowok="t"/>
              </v:shape>
            </v:group>
            <v:group style="position:absolute;left:7860;top:90;width:2;height:6027" coordorigin="7860,90" coordsize="2,6027">
              <v:shape style="position:absolute;left:7860;top:90;width:2;height:6027" coordorigin="7860,90" coordsize="0,6027" path="m7860,90l7860,6116e" filled="false" stroked="true" strokeweight="1pt" strokecolor="#ffffff">
                <v:path arrowok="t"/>
              </v:shape>
            </v:group>
            <v:group style="position:absolute;left:11670;top:90;width:2;height:6027" coordorigin="11670,90" coordsize="2,6027">
              <v:shape style="position:absolute;left:11670;top:90;width:2;height:6027" coordorigin="11670,90" coordsize="0,6027" path="m11670,90l11670,6116e" filled="false" stroked="true" strokeweight="1pt" strokecolor="#ffffff">
                <v:path arrowok="t"/>
              </v:shape>
            </v:group>
            <v:group style="position:absolute;left:230;top:1108;width:15260;height:2" coordorigin="230,1108" coordsize="15260,2">
              <v:shape style="position:absolute;left:230;top:1108;width:15260;height:2" coordorigin="230,1108" coordsize="15260,0" path="m230,1108l15490,1108e" filled="false" stroked="true" strokeweight="3pt" strokecolor="#ffffff">
                <v:path arrowok="t"/>
              </v:shape>
            </v:group>
            <v:group style="position:absolute;left:230;top:2404;width:15260;height:2" coordorigin="230,2404" coordsize="15260,2">
              <v:shape style="position:absolute;left:230;top:2404;width:15260;height:2" coordorigin="230,2404" coordsize="15260,0" path="m230,2404l15490,2404e" filled="false" stroked="true" strokeweight="1pt" strokecolor="#ffffff">
                <v:path arrowok="t"/>
              </v:shape>
            </v:group>
            <v:group style="position:absolute;left:230;top:3700;width:15260;height:2" coordorigin="230,3700" coordsize="15260,2">
              <v:shape style="position:absolute;left:230;top:3700;width:15260;height:2" coordorigin="230,3700" coordsize="15260,0" path="m230,3700l15490,3700e" filled="false" stroked="true" strokeweight="1pt" strokecolor="#ffffff">
                <v:path arrowok="t"/>
              </v:shape>
            </v:group>
            <v:group style="position:absolute;left:230;top:4996;width:15260;height:2" coordorigin="230,4996" coordsize="15260,2">
              <v:shape style="position:absolute;left:230;top:4996;width:15260;height:2" coordorigin="230,4996" coordsize="15260,0" path="m230,4996l15490,4996e" filled="false" stroked="true" strokeweight="1pt" strokecolor="#ffffff">
                <v:path arrowok="t"/>
              </v:shape>
            </v:group>
            <v:group style="position:absolute;left:240;top:90;width:2;height:6027" coordorigin="240,90" coordsize="2,6027">
              <v:shape style="position:absolute;left:240;top:90;width:2;height:6027" coordorigin="240,90" coordsize="0,6027" path="m240,90l240,6116e" filled="false" stroked="true" strokeweight="1pt" strokecolor="#ffffff">
                <v:path arrowok="t"/>
              </v:shape>
            </v:group>
            <v:group style="position:absolute;left:15480;top:90;width:2;height:6027" coordorigin="15480,90" coordsize="2,6027">
              <v:shape style="position:absolute;left:15480;top:90;width:2;height:6027" coordorigin="15480,90" coordsize="0,6027" path="m15480,90l15480,6116e" filled="false" stroked="true" strokeweight="1pt" strokecolor="#ffffff">
                <v:path arrowok="t"/>
              </v:shape>
            </v:group>
            <v:group style="position:absolute;left:230;top:100;width:15260;height:2" coordorigin="230,100" coordsize="15260,2">
              <v:shape style="position:absolute;left:230;top:100;width:15260;height:2" coordorigin="230,100" coordsize="15260,0" path="m230,100l15490,100e" filled="false" stroked="true" strokeweight="1pt" strokecolor="#ffffff">
                <v:path arrowok="t"/>
              </v:shape>
            </v:group>
            <v:group style="position:absolute;left:230;top:6106;width:15260;height:2" coordorigin="230,6106" coordsize="15260,2">
              <v:shape style="position:absolute;left:230;top:6106;width:15260;height:2" coordorigin="230,6106" coordsize="15260,0" path="m230,6106l15490,6106e" filled="false" stroked="true" strokeweight="1pt" strokecolor="#ffffff">
                <v:path arrowok="t"/>
              </v:shape>
            </v:group>
            <w10:wrap type="none"/>
          </v:group>
        </w:pict>
      </w:r>
      <w:r>
        <w:rPr>
          <w:rFonts w:ascii="Calibri" w:hAnsi="Calibri" w:cs="Calibri" w:eastAsia="Calibri"/>
          <w:b/>
          <w:bCs/>
          <w:color w:val="FFFFFF"/>
          <w:sz w:val="36"/>
          <w:szCs w:val="36"/>
        </w:rPr>
        <w:t>SNA</w:t>
      </w:r>
      <w:r>
        <w:rPr>
          <w:rFonts w:ascii="Calibri" w:hAnsi="Calibri" w:cs="Calibri" w:eastAsia="Calibri"/>
          <w:b/>
          <w:bCs/>
          <w:color w:val="FFFFFF"/>
          <w:sz w:val="36"/>
          <w:szCs w:val="36"/>
        </w:rPr>
        <w:t>-KS</w:t>
      </w:r>
      <w:r>
        <w:rPr>
          <w:rFonts w:ascii="Calibri" w:hAnsi="Calibri" w:cs="Calibri" w:eastAsia="Calibri"/>
          <w:b/>
          <w:bCs/>
          <w:color w:val="FFFFFF"/>
          <w:sz w:val="36"/>
          <w:szCs w:val="36"/>
        </w:rPr>
        <w:t>’s</w:t>
      </w:r>
      <w:r>
        <w:rPr>
          <w:rFonts w:ascii="Calibri" w:hAnsi="Calibri" w:cs="Calibri" w:eastAsia="Calibri"/>
          <w:b/>
          <w:bCs/>
          <w:color w:val="FFFFFF"/>
          <w:spacing w:val="-3"/>
          <w:sz w:val="36"/>
          <w:szCs w:val="36"/>
        </w:rPr>
        <w:t> </w:t>
      </w:r>
      <w:r>
        <w:rPr>
          <w:rFonts w:ascii="Calibri" w:hAnsi="Calibri" w:cs="Calibri" w:eastAsia="Calibri"/>
          <w:b/>
          <w:bCs/>
          <w:color w:val="FFFFFF"/>
          <w:sz w:val="36"/>
          <w:szCs w:val="36"/>
        </w:rPr>
        <w:t>Strategy</w:t>
        <w:tab/>
      </w:r>
      <w:r>
        <w:rPr>
          <w:rFonts w:ascii="Calibri" w:hAnsi="Calibri" w:cs="Calibri" w:eastAsia="Calibri"/>
          <w:b/>
          <w:bCs/>
          <w:color w:val="FFFFFF"/>
          <w:sz w:val="36"/>
          <w:szCs w:val="36"/>
        </w:rPr>
        <w:t>Priority assigned</w:t>
      </w:r>
      <w:r>
        <w:rPr>
          <w:rFonts w:ascii="Calibri" w:hAnsi="Calibri" w:cs="Calibri" w:eastAsia="Calibri"/>
          <w:b/>
          <w:bCs/>
          <w:color w:val="FFFFFF"/>
          <w:spacing w:val="-13"/>
          <w:sz w:val="36"/>
          <w:szCs w:val="36"/>
        </w:rPr>
        <w:t> </w:t>
      </w:r>
      <w:r>
        <w:rPr>
          <w:rFonts w:ascii="Calibri" w:hAnsi="Calibri" w:cs="Calibri" w:eastAsia="Calibri"/>
          <w:b/>
          <w:bCs/>
          <w:color w:val="FFFFFF"/>
          <w:sz w:val="36"/>
          <w:szCs w:val="36"/>
        </w:rPr>
        <w:t>to:</w:t>
        <w:tab/>
        <w:t>Major</w:t>
      </w:r>
      <w:r>
        <w:rPr>
          <w:rFonts w:ascii="Calibri" w:hAnsi="Calibri" w:cs="Calibri" w:eastAsia="Calibri"/>
          <w:b/>
          <w:bCs/>
          <w:color w:val="FFFFFF"/>
          <w:spacing w:val="-7"/>
          <w:sz w:val="36"/>
          <w:szCs w:val="36"/>
        </w:rPr>
        <w:t> </w:t>
      </w:r>
      <w:r>
        <w:rPr>
          <w:rFonts w:ascii="Calibri" w:hAnsi="Calibri" w:cs="Calibri" w:eastAsia="Calibri"/>
          <w:b/>
          <w:bCs/>
          <w:color w:val="FFFFFF"/>
          <w:sz w:val="36"/>
          <w:szCs w:val="36"/>
        </w:rPr>
        <w:t>Steps/Timeline</w:t>
        <w:tab/>
        <w:t>Evaluation</w:t>
      </w:r>
      <w:r>
        <w:rPr>
          <w:rFonts w:ascii="Calibri" w:hAnsi="Calibri" w:cs="Calibri" w:eastAsia="Calibri"/>
          <w:sz w:val="36"/>
          <w:szCs w:val="36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9"/>
        <w:rPr>
          <w:rFonts w:ascii="Calibri" w:hAnsi="Calibri" w:cs="Calibri" w:eastAsia="Calibri"/>
          <w:b/>
          <w:bCs/>
          <w:sz w:val="22"/>
          <w:szCs w:val="22"/>
        </w:rPr>
      </w:pPr>
    </w:p>
    <w:p>
      <w:pPr>
        <w:spacing w:after="0" w:line="240" w:lineRule="auto"/>
        <w:rPr>
          <w:rFonts w:ascii="Calibri" w:hAnsi="Calibri" w:cs="Calibri" w:eastAsia="Calibri"/>
          <w:sz w:val="22"/>
          <w:szCs w:val="22"/>
        </w:rPr>
        <w:sectPr>
          <w:type w:val="continuous"/>
          <w:pgSz w:w="15840" w:h="12240" w:orient="landscape"/>
          <w:pgMar w:top="0" w:bottom="0" w:left="100" w:right="120"/>
        </w:sectPr>
      </w:pPr>
    </w:p>
    <w:p>
      <w:pPr>
        <w:spacing w:line="288" w:lineRule="exact" w:before="49"/>
        <w:ind w:left="284" w:right="0" w:firstLine="0"/>
        <w:jc w:val="both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b/>
          <w:sz w:val="24"/>
        </w:rPr>
        <w:t>Implement a Kansas State Future Leaders Program for the summer of 2026</w:t>
      </w:r>
      <w:r>
        <w:rPr>
          <w:rFonts w:ascii="Calibri"/>
          <w:sz w:val="24"/>
        </w:rPr>
      </w:r>
    </w:p>
    <w:p>
      <w:pPr>
        <w:spacing w:line="240" w:lineRule="auto" w:before="5"/>
        <w:rPr>
          <w:rFonts w:ascii="Calibri" w:hAnsi="Calibri" w:cs="Calibri" w:eastAsia="Calibri"/>
          <w:b/>
          <w:bCs/>
          <w:sz w:val="35"/>
          <w:szCs w:val="35"/>
        </w:rPr>
      </w:pPr>
    </w:p>
    <w:p>
      <w:pPr>
        <w:spacing w:line="288" w:lineRule="exact" w:before="0"/>
        <w:ind w:left="284" w:right="309" w:firstLine="0"/>
        <w:jc w:val="both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b/>
          <w:sz w:val="24"/>
        </w:rPr>
        <w:t>Continue to Promote the</w:t>
      </w:r>
      <w:r>
        <w:rPr>
          <w:rFonts w:ascii="Calibri"/>
          <w:b/>
          <w:spacing w:val="-4"/>
          <w:sz w:val="24"/>
        </w:rPr>
        <w:t> </w:t>
      </w:r>
      <w:r>
        <w:rPr>
          <w:rFonts w:ascii="Calibri"/>
          <w:b/>
          <w:sz w:val="24"/>
        </w:rPr>
        <w:t>SNA</w:t>
      </w:r>
      <w:r>
        <w:rPr>
          <w:rFonts w:ascii="Calibri"/>
          <w:b/>
          <w:w w:val="99"/>
          <w:sz w:val="24"/>
        </w:rPr>
        <w:t> </w:t>
      </w:r>
      <w:r>
        <w:rPr>
          <w:rFonts w:ascii="Calibri"/>
          <w:b/>
          <w:sz w:val="24"/>
        </w:rPr>
        <w:t>Certificate and SNS</w:t>
      </w:r>
      <w:r>
        <w:rPr>
          <w:rFonts w:ascii="Calibri"/>
          <w:b/>
          <w:spacing w:val="-15"/>
          <w:sz w:val="24"/>
        </w:rPr>
        <w:t> </w:t>
      </w:r>
      <w:r>
        <w:rPr>
          <w:rFonts w:ascii="Calibri"/>
          <w:b/>
          <w:sz w:val="24"/>
        </w:rPr>
        <w:t>Credential</w:t>
      </w:r>
      <w:r>
        <w:rPr>
          <w:rFonts w:ascii="Calibri"/>
          <w:b/>
          <w:w w:val="99"/>
          <w:sz w:val="24"/>
        </w:rPr>
        <w:t> </w:t>
      </w:r>
      <w:r>
        <w:rPr>
          <w:rFonts w:ascii="Calibri"/>
          <w:b/>
          <w:sz w:val="24"/>
        </w:rPr>
        <w:t>Program</w:t>
      </w:r>
      <w:r>
        <w:rPr>
          <w:rFonts w:ascii="Calibri"/>
          <w:sz w:val="24"/>
        </w:rPr>
      </w:r>
    </w:p>
    <w:p>
      <w:pPr>
        <w:spacing w:line="288" w:lineRule="exact" w:before="49"/>
        <w:ind w:left="283" w:right="0" w:firstLine="0"/>
        <w:jc w:val="left"/>
        <w:rPr>
          <w:rFonts w:ascii="Calibri" w:hAnsi="Calibri" w:cs="Calibri" w:eastAsia="Calibri"/>
          <w:sz w:val="24"/>
          <w:szCs w:val="24"/>
        </w:rPr>
      </w:pPr>
      <w:r>
        <w:rPr/>
        <w:br w:type="column"/>
      </w:r>
      <w:r>
        <w:rPr>
          <w:rFonts w:ascii="Calibri"/>
          <w:sz w:val="24"/>
        </w:rPr>
        <w:t>Nutrition/ Education Committee, Membership Committee, Future Leadership Advisory board.</w:t>
      </w:r>
    </w:p>
    <w:p>
      <w:pPr>
        <w:spacing w:line="288" w:lineRule="exact" w:before="144"/>
        <w:ind w:left="283" w:right="0" w:firstLine="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sz w:val="24"/>
        </w:rPr>
        <w:t>Executive Board,</w:t>
      </w:r>
      <w:r>
        <w:rPr>
          <w:rFonts w:ascii="Calibri"/>
          <w:spacing w:val="-5"/>
          <w:sz w:val="24"/>
        </w:rPr>
        <w:t> </w:t>
      </w:r>
      <w:r>
        <w:rPr>
          <w:rFonts w:ascii="Calibri"/>
          <w:sz w:val="24"/>
        </w:rPr>
        <w:t>Area</w:t>
      </w:r>
      <w:r>
        <w:rPr>
          <w:rFonts w:ascii="Calibri"/>
          <w:w w:val="99"/>
          <w:sz w:val="24"/>
        </w:rPr>
        <w:t> </w:t>
      </w:r>
      <w:r>
        <w:rPr>
          <w:rFonts w:ascii="Calibri"/>
          <w:sz w:val="24"/>
        </w:rPr>
        <w:t>Representatives, </w:t>
      </w:r>
      <w:r>
        <w:rPr>
          <w:rFonts w:ascii="Calibri"/>
          <w:sz w:val="24"/>
        </w:rPr>
        <w:t>Nutrition</w:t>
      </w:r>
      <w:r>
        <w:rPr>
          <w:rFonts w:ascii="Calibri"/>
          <w:spacing w:val="-15"/>
          <w:sz w:val="24"/>
        </w:rPr>
        <w:t> </w:t>
      </w:r>
      <w:r>
        <w:rPr>
          <w:rFonts w:ascii="Calibri"/>
          <w:sz w:val="24"/>
        </w:rPr>
        <w:t>/</w:t>
      </w:r>
      <w:r>
        <w:rPr>
          <w:rFonts w:ascii="Calibri"/>
          <w:w w:val="100"/>
          <w:sz w:val="24"/>
        </w:rPr>
        <w:t> </w:t>
      </w:r>
      <w:r>
        <w:rPr>
          <w:rFonts w:ascii="Calibri"/>
          <w:sz w:val="24"/>
        </w:rPr>
        <w:t>Education</w:t>
      </w:r>
      <w:r>
        <w:rPr>
          <w:rFonts w:ascii="Calibri"/>
          <w:spacing w:val="-7"/>
          <w:sz w:val="24"/>
        </w:rPr>
        <w:t> </w:t>
      </w:r>
      <w:r>
        <w:rPr>
          <w:rFonts w:ascii="Calibri"/>
          <w:sz w:val="24"/>
        </w:rPr>
        <w:t>Chair.</w:t>
      </w:r>
    </w:p>
    <w:p>
      <w:pPr>
        <w:spacing w:line="288" w:lineRule="exact" w:before="49"/>
        <w:ind w:left="283" w:right="0" w:firstLine="0"/>
        <w:jc w:val="left"/>
        <w:rPr>
          <w:rFonts w:ascii="Calibri" w:hAnsi="Calibri" w:cs="Calibri" w:eastAsia="Calibri"/>
          <w:sz w:val="24"/>
          <w:szCs w:val="24"/>
        </w:rPr>
      </w:pPr>
      <w:r>
        <w:rPr/>
        <w:br w:type="column"/>
      </w:r>
      <w:r>
        <w:rPr>
          <w:rFonts w:ascii="Calibri"/>
          <w:sz w:val="24"/>
        </w:rPr>
        <w:t>Develop a plan and a budget by Jan meeting.</w:t>
      </w: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line="240" w:lineRule="auto" w:before="0"/>
        <w:rPr>
          <w:rFonts w:ascii="Calibri" w:hAnsi="Calibri" w:cs="Calibri" w:eastAsia="Calibri"/>
          <w:sz w:val="35"/>
          <w:szCs w:val="35"/>
        </w:rPr>
      </w:pPr>
    </w:p>
    <w:p>
      <w:pPr>
        <w:spacing w:line="288" w:lineRule="exact" w:before="0"/>
        <w:ind w:left="283" w:right="0" w:firstLine="54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sz w:val="24"/>
        </w:rPr>
        <w:t>Promote SNA Certificate and</w:t>
      </w:r>
      <w:r>
        <w:rPr>
          <w:rFonts w:ascii="Calibri"/>
          <w:spacing w:val="-18"/>
          <w:sz w:val="24"/>
        </w:rPr>
        <w:t> </w:t>
      </w:r>
      <w:r>
        <w:rPr>
          <w:rFonts w:ascii="Calibri"/>
          <w:sz w:val="24"/>
        </w:rPr>
        <w:t>SNS</w:t>
      </w:r>
      <w:r>
        <w:rPr>
          <w:rFonts w:ascii="Calibri"/>
          <w:spacing w:val="-1"/>
          <w:w w:val="100"/>
          <w:sz w:val="24"/>
        </w:rPr>
        <w:t> </w:t>
      </w:r>
      <w:r>
        <w:rPr>
          <w:rFonts w:ascii="Calibri"/>
          <w:sz w:val="24"/>
        </w:rPr>
        <w:t>credentialing program at</w:t>
      </w:r>
      <w:r>
        <w:rPr>
          <w:rFonts w:ascii="Calibri"/>
          <w:spacing w:val="-17"/>
          <w:sz w:val="24"/>
        </w:rPr>
        <w:t> </w:t>
      </w:r>
      <w:r>
        <w:rPr>
          <w:rFonts w:ascii="Calibri"/>
          <w:sz w:val="24"/>
        </w:rPr>
        <w:t>SNA</w:t>
      </w:r>
      <w:r>
        <w:rPr>
          <w:rFonts w:ascii="Calibri"/>
          <w:sz w:val="24"/>
        </w:rPr>
        <w:t>-KS </w:t>
      </w:r>
      <w:r>
        <w:rPr>
          <w:rFonts w:ascii="Calibri"/>
          <w:sz w:val="24"/>
        </w:rPr>
        <w:t>State Conference</w:t>
      </w:r>
      <w:r>
        <w:rPr>
          <w:rFonts w:ascii="Calibri"/>
          <w:spacing w:val="-2"/>
          <w:sz w:val="24"/>
        </w:rPr>
        <w:t> </w:t>
      </w:r>
      <w:r>
        <w:rPr>
          <w:rFonts w:ascii="Calibri"/>
          <w:sz w:val="24"/>
        </w:rPr>
        <w:t>202</w:t>
      </w:r>
      <w:r>
        <w:rPr>
          <w:rFonts w:ascii="Calibri"/>
          <w:sz w:val="24"/>
        </w:rPr>
        <w:t>5</w:t>
      </w:r>
    </w:p>
    <w:p>
      <w:pPr>
        <w:spacing w:line="288" w:lineRule="exact" w:before="49"/>
        <w:ind w:left="284" w:right="0" w:firstLine="0"/>
        <w:jc w:val="left"/>
        <w:rPr>
          <w:rFonts w:ascii="Calibri" w:hAnsi="Calibri" w:cs="Calibri" w:eastAsia="Calibri"/>
          <w:sz w:val="24"/>
          <w:szCs w:val="24"/>
        </w:rPr>
      </w:pPr>
      <w:r>
        <w:rPr/>
        <w:br w:type="column"/>
      </w:r>
      <w:r>
        <w:rPr>
          <w:rFonts w:ascii="Calibri"/>
          <w:sz w:val="24"/>
        </w:rPr>
        <w:t>Complete training and</w:t>
      </w:r>
      <w:r>
        <w:rPr>
          <w:rFonts w:ascii="Calibri"/>
          <w:spacing w:val="-18"/>
          <w:sz w:val="24"/>
        </w:rPr>
        <w:t> </w:t>
      </w:r>
      <w:r>
        <w:rPr>
          <w:rFonts w:ascii="Calibri"/>
          <w:sz w:val="24"/>
        </w:rPr>
        <w:t>workshop</w:t>
      </w:r>
      <w:r>
        <w:rPr>
          <w:rFonts w:ascii="Calibri"/>
          <w:spacing w:val="-1"/>
          <w:w w:val="100"/>
          <w:sz w:val="24"/>
        </w:rPr>
        <w:t> </w:t>
      </w:r>
      <w:r>
        <w:rPr>
          <w:rFonts w:ascii="Calibri"/>
          <w:sz w:val="24"/>
        </w:rPr>
        <w:t>evaluations.</w:t>
      </w: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line="240" w:lineRule="auto" w:before="2"/>
        <w:rPr>
          <w:rFonts w:ascii="Calibri" w:hAnsi="Calibri" w:cs="Calibri" w:eastAsia="Calibri"/>
          <w:sz w:val="35"/>
          <w:szCs w:val="35"/>
        </w:rPr>
      </w:pPr>
    </w:p>
    <w:p>
      <w:pPr>
        <w:spacing w:before="0"/>
        <w:ind w:left="284" w:right="0" w:firstLine="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sz w:val="24"/>
        </w:rPr>
        <w:t>SNA data</w:t>
      </w:r>
    </w:p>
    <w:p>
      <w:pPr>
        <w:spacing w:after="0"/>
        <w:jc w:val="left"/>
        <w:rPr>
          <w:rFonts w:ascii="Calibri" w:hAnsi="Calibri" w:cs="Calibri" w:eastAsia="Calibri"/>
          <w:sz w:val="24"/>
          <w:szCs w:val="24"/>
        </w:rPr>
        <w:sectPr>
          <w:type w:val="continuous"/>
          <w:pgSz w:w="15840" w:h="12240" w:orient="landscape"/>
          <w:pgMar w:top="0" w:bottom="0" w:left="100" w:right="120"/>
          <w:cols w:num="4" w:equalWidth="0">
            <w:col w:w="3582" w:space="228"/>
            <w:col w:w="3257" w:space="554"/>
            <w:col w:w="3564" w:space="246"/>
            <w:col w:w="4189"/>
          </w:cols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6"/>
        <w:rPr>
          <w:rFonts w:ascii="Calibri" w:hAnsi="Calibri" w:cs="Calibri" w:eastAsia="Calibri"/>
          <w:sz w:val="17"/>
          <w:szCs w:val="17"/>
        </w:rPr>
      </w:pPr>
    </w:p>
    <w:p>
      <w:pPr>
        <w:spacing w:after="0" w:line="240" w:lineRule="auto"/>
        <w:rPr>
          <w:rFonts w:ascii="Calibri" w:hAnsi="Calibri" w:cs="Calibri" w:eastAsia="Calibri"/>
          <w:sz w:val="17"/>
          <w:szCs w:val="17"/>
        </w:rPr>
        <w:sectPr>
          <w:type w:val="continuous"/>
          <w:pgSz w:w="15840" w:h="12240" w:orient="landscape"/>
          <w:pgMar w:top="0" w:bottom="0" w:left="100" w:right="120"/>
        </w:sectPr>
      </w:pPr>
    </w:p>
    <w:p>
      <w:pPr>
        <w:spacing w:line="288" w:lineRule="exact" w:before="204"/>
        <w:ind w:left="236" w:right="0" w:firstLine="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sz w:val="24"/>
        </w:rPr>
        <w:t>Coordinate with KSDE for</w:t>
      </w:r>
      <w:r>
        <w:rPr>
          <w:rFonts w:ascii="Calibri"/>
          <w:spacing w:val="6"/>
          <w:sz w:val="24"/>
        </w:rPr>
        <w:t> </w:t>
      </w:r>
      <w:r>
        <w:rPr>
          <w:rFonts w:ascii="Calibri"/>
          <w:sz w:val="24"/>
        </w:rPr>
        <w:t>Training</w:t>
      </w:r>
      <w:r>
        <w:rPr>
          <w:rFonts w:ascii="Calibri"/>
          <w:w w:val="100"/>
          <w:sz w:val="24"/>
        </w:rPr>
        <w:t> </w:t>
      </w:r>
      <w:r>
        <w:rPr>
          <w:rFonts w:ascii="Calibri"/>
          <w:sz w:val="24"/>
        </w:rPr>
        <w:t>and</w:t>
      </w:r>
      <w:r>
        <w:rPr>
          <w:rFonts w:ascii="Calibri"/>
          <w:spacing w:val="2"/>
          <w:sz w:val="24"/>
        </w:rPr>
        <w:t> </w:t>
      </w:r>
      <w:r>
        <w:rPr>
          <w:rFonts w:ascii="Calibri"/>
          <w:sz w:val="24"/>
        </w:rPr>
        <w:t>Workshops</w:t>
      </w:r>
    </w:p>
    <w:p>
      <w:pPr>
        <w:spacing w:line="288" w:lineRule="exact" w:before="53"/>
        <w:ind w:left="236" w:right="0" w:firstLine="0"/>
        <w:jc w:val="left"/>
        <w:rPr>
          <w:rFonts w:ascii="Calibri" w:hAnsi="Calibri" w:cs="Calibri" w:eastAsia="Calibri"/>
          <w:sz w:val="24"/>
          <w:szCs w:val="24"/>
        </w:rPr>
      </w:pPr>
      <w:r>
        <w:rPr/>
        <w:br w:type="column"/>
      </w:r>
      <w:r>
        <w:rPr>
          <w:rFonts w:ascii="Calibri"/>
          <w:sz w:val="24"/>
        </w:rPr>
        <w:t>Nutrition/ </w:t>
      </w:r>
      <w:r>
        <w:rPr>
          <w:rFonts w:ascii="Calibri"/>
          <w:sz w:val="24"/>
        </w:rPr>
        <w:t>Education Chair,</w:t>
      </w:r>
      <w:r>
        <w:rPr>
          <w:rFonts w:ascii="Calibri"/>
          <w:spacing w:val="-18"/>
          <w:sz w:val="24"/>
        </w:rPr>
        <w:t> </w:t>
      </w:r>
      <w:r>
        <w:rPr>
          <w:rFonts w:ascii="Calibri"/>
          <w:sz w:val="24"/>
        </w:rPr>
        <w:t>DDS Rep and Employee/</w:t>
      </w:r>
      <w:r>
        <w:rPr>
          <w:rFonts w:ascii="Calibri"/>
          <w:spacing w:val="-27"/>
          <w:sz w:val="24"/>
        </w:rPr>
        <w:t> </w:t>
      </w:r>
      <w:r>
        <w:rPr>
          <w:rFonts w:ascii="Calibri"/>
          <w:sz w:val="24"/>
        </w:rPr>
        <w:t>Manager</w:t>
      </w:r>
      <w:r>
        <w:rPr>
          <w:rFonts w:ascii="Calibri"/>
          <w:sz w:val="24"/>
        </w:rPr>
        <w:t> Rep</w:t>
      </w:r>
      <w:r>
        <w:rPr>
          <w:rFonts w:ascii="Calibri"/>
          <w:sz w:val="24"/>
        </w:rPr>
        <w:t>, President-</w:t>
      </w:r>
      <w:r>
        <w:rPr>
          <w:rFonts w:ascii="Calibri"/>
          <w:spacing w:val="-18"/>
          <w:sz w:val="24"/>
        </w:rPr>
        <w:t> </w:t>
      </w:r>
      <w:r>
        <w:rPr>
          <w:rFonts w:ascii="Calibri"/>
          <w:sz w:val="24"/>
        </w:rPr>
        <w:t>elect</w:t>
      </w:r>
    </w:p>
    <w:p>
      <w:pPr>
        <w:spacing w:line="288" w:lineRule="exact" w:before="49"/>
        <w:ind w:left="236" w:right="0" w:firstLine="0"/>
        <w:jc w:val="both"/>
        <w:rPr>
          <w:rFonts w:ascii="Calibri" w:hAnsi="Calibri" w:cs="Calibri" w:eastAsia="Calibri"/>
          <w:sz w:val="24"/>
          <w:szCs w:val="24"/>
        </w:rPr>
      </w:pPr>
      <w:r>
        <w:rPr/>
        <w:br w:type="column"/>
      </w:r>
      <w:r>
        <w:rPr>
          <w:rFonts w:ascii="Calibri"/>
          <w:sz w:val="24"/>
        </w:rPr>
        <w:t>Work to </w:t>
      </w:r>
      <w:r>
        <w:rPr>
          <w:rFonts w:ascii="Calibri"/>
          <w:sz w:val="24"/>
        </w:rPr>
        <w:t>encourage that</w:t>
      </w:r>
      <w:r>
        <w:rPr>
          <w:rFonts w:ascii="Calibri"/>
          <w:spacing w:val="40"/>
          <w:sz w:val="24"/>
        </w:rPr>
        <w:t> </w:t>
      </w:r>
      <w:r>
        <w:rPr>
          <w:rFonts w:ascii="Calibri"/>
          <w:sz w:val="24"/>
        </w:rPr>
        <w:t>training</w:t>
      </w:r>
      <w:r>
        <w:rPr>
          <w:rFonts w:ascii="Calibri"/>
          <w:w w:val="100"/>
          <w:sz w:val="24"/>
        </w:rPr>
        <w:t> </w:t>
      </w:r>
      <w:r>
        <w:rPr>
          <w:rFonts w:ascii="Calibri"/>
          <w:sz w:val="24"/>
        </w:rPr>
        <w:t>is offered during </w:t>
      </w:r>
      <w:r>
        <w:rPr>
          <w:rFonts w:ascii="Calibri"/>
          <w:sz w:val="24"/>
        </w:rPr>
        <w:t>the </w:t>
      </w:r>
      <w:r>
        <w:rPr>
          <w:rFonts w:ascii="Calibri"/>
          <w:sz w:val="24"/>
        </w:rPr>
        <w:t>school</w:t>
      </w:r>
      <w:r>
        <w:rPr>
          <w:rFonts w:ascii="Calibri"/>
          <w:spacing w:val="-23"/>
          <w:sz w:val="24"/>
        </w:rPr>
        <w:t> </w:t>
      </w:r>
      <w:r>
        <w:rPr>
          <w:rFonts w:ascii="Calibri"/>
          <w:sz w:val="24"/>
        </w:rPr>
        <w:t>year,</w:t>
      </w:r>
      <w:r>
        <w:rPr>
          <w:rFonts w:ascii="Calibri"/>
          <w:w w:val="99"/>
          <w:sz w:val="24"/>
        </w:rPr>
        <w:t> </w:t>
      </w:r>
      <w:r>
        <w:rPr>
          <w:rFonts w:ascii="Calibri"/>
          <w:sz w:val="24"/>
        </w:rPr>
        <w:t>as well as </w:t>
      </w:r>
      <w:r>
        <w:rPr>
          <w:rFonts w:ascii="Calibri"/>
          <w:sz w:val="24"/>
        </w:rPr>
        <w:t>at</w:t>
      </w:r>
      <w:r>
        <w:rPr>
          <w:rFonts w:ascii="Calibri"/>
          <w:spacing w:val="4"/>
          <w:sz w:val="24"/>
        </w:rPr>
        <w:t> </w:t>
      </w:r>
      <w:r>
        <w:rPr>
          <w:rFonts w:ascii="Calibri"/>
          <w:sz w:val="24"/>
        </w:rPr>
        <w:t>conference.</w:t>
      </w:r>
    </w:p>
    <w:p>
      <w:pPr>
        <w:spacing w:line="288" w:lineRule="exact" w:before="49"/>
        <w:ind w:left="236" w:right="969" w:firstLine="0"/>
        <w:jc w:val="left"/>
        <w:rPr>
          <w:rFonts w:ascii="Calibri" w:hAnsi="Calibri" w:cs="Calibri" w:eastAsia="Calibri"/>
          <w:sz w:val="24"/>
          <w:szCs w:val="24"/>
        </w:rPr>
      </w:pPr>
      <w:r>
        <w:rPr/>
        <w:br w:type="column"/>
      </w:r>
      <w:r>
        <w:rPr>
          <w:rFonts w:ascii="Calibri"/>
          <w:sz w:val="24"/>
        </w:rPr>
        <w:t>Directors, managers, and</w:t>
      </w:r>
      <w:r>
        <w:rPr>
          <w:rFonts w:ascii="Calibri"/>
          <w:spacing w:val="-12"/>
          <w:sz w:val="24"/>
        </w:rPr>
        <w:t> </w:t>
      </w:r>
      <w:r>
        <w:rPr>
          <w:rFonts w:ascii="Calibri"/>
          <w:sz w:val="24"/>
        </w:rPr>
        <w:t>staff </w:t>
      </w:r>
      <w:r>
        <w:rPr>
          <w:rFonts w:ascii="Calibri"/>
          <w:sz w:val="24"/>
        </w:rPr>
        <w:t>complete workshop</w:t>
      </w:r>
      <w:r>
        <w:rPr>
          <w:rFonts w:ascii="Calibri"/>
          <w:w w:val="100"/>
          <w:sz w:val="24"/>
        </w:rPr>
        <w:t> </w:t>
      </w:r>
      <w:r>
        <w:rPr>
          <w:rFonts w:ascii="Calibri"/>
          <w:sz w:val="24"/>
        </w:rPr>
        <w:t>evaluations.</w:t>
      </w:r>
    </w:p>
    <w:p>
      <w:pPr>
        <w:spacing w:after="0" w:line="288" w:lineRule="exact"/>
        <w:jc w:val="left"/>
        <w:rPr>
          <w:rFonts w:ascii="Calibri" w:hAnsi="Calibri" w:cs="Calibri" w:eastAsia="Calibri"/>
          <w:sz w:val="24"/>
          <w:szCs w:val="24"/>
        </w:rPr>
        <w:sectPr>
          <w:type w:val="continuous"/>
          <w:pgSz w:w="15840" w:h="12240" w:orient="landscape"/>
          <w:pgMar w:top="0" w:bottom="0" w:left="100" w:right="120"/>
          <w:cols w:num="4" w:equalWidth="0">
            <w:col w:w="3554" w:space="295"/>
            <w:col w:w="3321" w:space="499"/>
            <w:col w:w="3443" w:space="368"/>
            <w:col w:w="4140"/>
          </w:cols>
        </w:sectPr>
      </w:pPr>
    </w:p>
    <w:p>
      <w:pPr>
        <w:pStyle w:val="Heading3"/>
        <w:spacing w:line="240" w:lineRule="auto" w:before="17"/>
        <w:ind w:left="3331" w:right="0"/>
        <w:jc w:val="left"/>
        <w:rPr>
          <w:rFonts w:ascii="Arial" w:hAnsi="Arial" w:cs="Arial" w:eastAsia="Arial"/>
          <w:b w:val="0"/>
          <w:bCs w:val="0"/>
        </w:rPr>
      </w:pPr>
      <w:r>
        <w:rPr/>
        <w:pict>
          <v:shape style="position:absolute;margin-left:684pt;margin-top:23.961695pt;width:60pt;height:69pt;mso-position-horizontal-relative:page;mso-position-vertical-relative:paragraph;z-index:1384" type="#_x0000_t75" stroked="false">
            <v:imagedata r:id="rId52" o:title=""/>
          </v:shape>
        </w:pict>
      </w:r>
      <w:bookmarkStart w:name="Slide 6: School Nutrition Association of" w:id="6"/>
      <w:bookmarkEnd w:id="6"/>
      <w:r>
        <w:rPr>
          <w:b w:val="0"/>
        </w:rPr>
      </w:r>
      <w:r>
        <w:rPr>
          <w:color w:val="2B398F"/>
        </w:rPr>
        <w:t>School Nutrition Association of</w:t>
      </w:r>
      <w:r>
        <w:rPr>
          <w:color w:val="2B398F"/>
          <w:spacing w:val="-3"/>
        </w:rPr>
        <w:t> </w:t>
      </w:r>
      <w:r>
        <w:rPr>
          <w:rFonts w:ascii="Arial"/>
          <w:color w:val="2B398F"/>
        </w:rPr>
        <w:t>Kansas</w:t>
      </w:r>
      <w:r>
        <w:rPr>
          <w:rFonts w:ascii="Arial"/>
          <w:b w:val="0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28"/>
          <w:szCs w:val="28"/>
        </w:rPr>
      </w:pPr>
    </w:p>
    <w:p>
      <w:pPr>
        <w:spacing w:after="0" w:line="240" w:lineRule="auto"/>
        <w:rPr>
          <w:rFonts w:ascii="Arial" w:hAnsi="Arial" w:cs="Arial" w:eastAsia="Arial"/>
          <w:sz w:val="28"/>
          <w:szCs w:val="28"/>
        </w:rPr>
        <w:sectPr>
          <w:pgSz w:w="15840" w:h="12240" w:orient="landscape"/>
          <w:pgMar w:top="360" w:bottom="280" w:left="120" w:right="0"/>
        </w:sectPr>
      </w:pPr>
    </w:p>
    <w:p>
      <w:pPr>
        <w:pStyle w:val="Heading6"/>
        <w:spacing w:line="240" w:lineRule="auto"/>
        <w:ind w:left="624" w:right="0"/>
        <w:jc w:val="left"/>
        <w:rPr>
          <w:b w:val="0"/>
          <w:bCs w:val="0"/>
        </w:rPr>
      </w:pPr>
      <w:r>
        <w:rPr>
          <w:spacing w:val="-3"/>
        </w:rPr>
        <w:t>Area </w:t>
      </w:r>
      <w:r>
        <w:rPr/>
        <w:t>Focus III: Stakeholder</w:t>
      </w:r>
      <w:r>
        <w:rPr>
          <w:spacing w:val="-11"/>
        </w:rPr>
        <w:t> </w:t>
      </w:r>
      <w:r>
        <w:rPr/>
        <w:t>Community</w:t>
      </w:r>
      <w:r>
        <w:rPr>
          <w:b w:val="0"/>
        </w:rPr>
      </w:r>
    </w:p>
    <w:p>
      <w:pPr>
        <w:pStyle w:val="BodyText"/>
        <w:spacing w:line="240" w:lineRule="auto"/>
        <w:ind w:left="624" w:right="0" w:firstLine="0"/>
        <w:jc w:val="left"/>
      </w:pPr>
      <w:r>
        <w:rPr/>
        <w:t>SNA cultivates a vibrant community of school nutrition</w:t>
      </w:r>
      <w:r>
        <w:rPr>
          <w:spacing w:val="-36"/>
        </w:rPr>
        <w:t> </w:t>
      </w:r>
      <w:r>
        <w:rPr/>
        <w:t>stakeholders.</w:t>
      </w:r>
    </w:p>
    <w:p>
      <w:pPr>
        <w:spacing w:before="14"/>
        <w:ind w:left="624" w:right="0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/>
          <w:b/>
          <w:sz w:val="28"/>
        </w:rPr>
        <w:t>SNA</w:t>
      </w:r>
      <w:r>
        <w:rPr>
          <w:rFonts w:ascii="Arial"/>
          <w:b/>
          <w:spacing w:val="-1"/>
          <w:sz w:val="28"/>
        </w:rPr>
        <w:t> </w:t>
      </w:r>
      <w:r>
        <w:rPr>
          <w:rFonts w:ascii="Arial"/>
          <w:sz w:val="28"/>
        </w:rPr>
        <w:t>Objectives:</w:t>
      </w:r>
    </w:p>
    <w:p>
      <w:pPr>
        <w:pStyle w:val="ListParagraph"/>
        <w:numPr>
          <w:ilvl w:val="0"/>
          <w:numId w:val="3"/>
        </w:numPr>
        <w:tabs>
          <w:tab w:pos="1164" w:val="left" w:leader="none"/>
        </w:tabs>
        <w:spacing w:line="240" w:lineRule="auto" w:before="14" w:after="0"/>
        <w:ind w:left="1164" w:right="0" w:hanging="54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/>
          <w:sz w:val="28"/>
        </w:rPr>
        <w:t>We have redefined and elevated the relationship and partnership with</w:t>
      </w:r>
      <w:r>
        <w:rPr>
          <w:rFonts w:ascii="Arial"/>
          <w:spacing w:val="-27"/>
          <w:sz w:val="28"/>
        </w:rPr>
        <w:t> </w:t>
      </w:r>
      <w:r>
        <w:rPr>
          <w:rFonts w:ascii="Arial"/>
          <w:sz w:val="28"/>
        </w:rPr>
        <w:t>industry</w:t>
      </w:r>
    </w:p>
    <w:p>
      <w:pPr>
        <w:pStyle w:val="ListParagraph"/>
        <w:numPr>
          <w:ilvl w:val="0"/>
          <w:numId w:val="3"/>
        </w:numPr>
        <w:tabs>
          <w:tab w:pos="1164" w:val="left" w:leader="none"/>
        </w:tabs>
        <w:spacing w:line="249" w:lineRule="auto" w:before="14" w:after="0"/>
        <w:ind w:left="1164" w:right="0" w:hanging="54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/>
          <w:sz w:val="28"/>
        </w:rPr>
        <w:t>We influence, convene, and connect stakeholders who seek to shape the</w:t>
      </w:r>
      <w:r>
        <w:rPr>
          <w:rFonts w:ascii="Arial"/>
          <w:spacing w:val="-27"/>
          <w:sz w:val="28"/>
        </w:rPr>
        <w:t> </w:t>
      </w:r>
      <w:r>
        <w:rPr>
          <w:rFonts w:ascii="Arial"/>
          <w:sz w:val="28"/>
        </w:rPr>
        <w:t>school</w:t>
      </w:r>
      <w:r>
        <w:rPr>
          <w:rFonts w:ascii="Arial"/>
          <w:w w:val="100"/>
          <w:sz w:val="28"/>
        </w:rPr>
        <w:t> </w:t>
      </w:r>
      <w:r>
        <w:rPr>
          <w:rFonts w:ascii="Arial"/>
          <w:sz w:val="28"/>
        </w:rPr>
        <w:t>nutrition</w:t>
      </w:r>
      <w:r>
        <w:rPr>
          <w:rFonts w:ascii="Arial"/>
          <w:spacing w:val="-8"/>
          <w:sz w:val="28"/>
        </w:rPr>
        <w:t> </w:t>
      </w:r>
      <w:r>
        <w:rPr>
          <w:rFonts w:ascii="Arial"/>
          <w:sz w:val="28"/>
        </w:rPr>
        <w:t>industry.</w:t>
      </w:r>
    </w:p>
    <w:p>
      <w:pPr>
        <w:spacing w:line="240" w:lineRule="auto" w:before="0"/>
        <w:rPr>
          <w:rFonts w:ascii="Arial" w:hAnsi="Arial" w:cs="Arial" w:eastAsia="Arial"/>
          <w:sz w:val="48"/>
          <w:szCs w:val="48"/>
        </w:rPr>
      </w:pPr>
      <w:r>
        <w:rPr/>
        <w:br w:type="column"/>
      </w:r>
      <w:r>
        <w:rPr>
          <w:rFonts w:ascii="Arial"/>
          <w:sz w:val="48"/>
        </w:rPr>
      </w:r>
    </w:p>
    <w:p>
      <w:pPr>
        <w:spacing w:line="240" w:lineRule="auto" w:before="9"/>
        <w:rPr>
          <w:rFonts w:ascii="Arial" w:hAnsi="Arial" w:cs="Arial" w:eastAsia="Arial"/>
          <w:sz w:val="43"/>
          <w:szCs w:val="43"/>
        </w:rPr>
      </w:pPr>
    </w:p>
    <w:p>
      <w:pPr>
        <w:pStyle w:val="Heading3"/>
        <w:spacing w:line="249" w:lineRule="auto"/>
        <w:ind w:left="624" w:right="513"/>
        <w:jc w:val="left"/>
        <w:rPr>
          <w:b w:val="0"/>
          <w:bCs w:val="0"/>
        </w:rPr>
      </w:pPr>
      <w:r>
        <w:rPr>
          <w:color w:val="2B398F"/>
          <w:spacing w:val="10"/>
        </w:rPr>
        <w:t>Career</w:t>
      </w:r>
      <w:r>
        <w:rPr>
          <w:color w:val="2B398F"/>
          <w:spacing w:val="-130"/>
        </w:rPr>
        <w:t> </w:t>
      </w:r>
      <w:r>
        <w:rPr>
          <w:color w:val="2B398F"/>
          <w:spacing w:val="-130"/>
        </w:rPr>
      </w:r>
      <w:r>
        <w:rPr>
          <w:color w:val="2B398F"/>
          <w:spacing w:val="18"/>
        </w:rPr>
        <w:t>Development</w:t>
      </w:r>
      <w:r>
        <w:rPr>
          <w:color w:val="2B398F"/>
          <w:spacing w:val="-129"/>
        </w:rPr>
        <w:t> </w:t>
      </w:r>
      <w:r>
        <w:rPr>
          <w:color w:val="2B398F"/>
          <w:spacing w:val="-129"/>
        </w:rPr>
      </w:r>
      <w:r>
        <w:rPr>
          <w:color w:val="2B398F"/>
          <w:spacing w:val="8"/>
        </w:rPr>
        <w:t>and</w:t>
      </w:r>
      <w:r>
        <w:rPr>
          <w:color w:val="2B398F"/>
          <w:spacing w:val="32"/>
        </w:rPr>
        <w:t> </w:t>
      </w:r>
      <w:r>
        <w:rPr>
          <w:color w:val="2B398F"/>
          <w:spacing w:val="12"/>
        </w:rPr>
        <w:t>Growth</w:t>
      </w:r>
      <w:r>
        <w:rPr>
          <w:b w:val="0"/>
          <w:spacing w:val="12"/>
        </w:rPr>
      </w:r>
    </w:p>
    <w:p>
      <w:pPr>
        <w:spacing w:after="0" w:line="249" w:lineRule="auto"/>
        <w:jc w:val="left"/>
        <w:sectPr>
          <w:type w:val="continuous"/>
          <w:pgSz w:w="15840" w:h="12240" w:orient="landscape"/>
          <w:pgMar w:top="0" w:bottom="0" w:left="120" w:right="0"/>
          <w:cols w:num="2" w:equalWidth="0">
            <w:col w:w="11105" w:space="252"/>
            <w:col w:w="4363"/>
          </w:cols>
        </w:sectPr>
      </w:pPr>
    </w:p>
    <w:p>
      <w:pPr>
        <w:spacing w:line="240" w:lineRule="auto" w:before="7"/>
        <w:rPr>
          <w:rFonts w:ascii="Arial" w:hAnsi="Arial" w:cs="Arial" w:eastAsia="Arial"/>
          <w:b/>
          <w:bCs/>
          <w:sz w:val="5"/>
          <w:szCs w:val="5"/>
        </w:rPr>
      </w:pPr>
    </w:p>
    <w:tbl>
      <w:tblPr>
        <w:tblW w:w="0" w:type="auto"/>
        <w:jc w:val="left"/>
        <w:tblInd w:w="11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70"/>
        <w:gridCol w:w="3870"/>
        <w:gridCol w:w="3870"/>
        <w:gridCol w:w="3870"/>
      </w:tblGrid>
      <w:tr>
        <w:trPr>
          <w:trHeight w:val="1008" w:hRule="exact"/>
        </w:trPr>
        <w:tc>
          <w:tcPr>
            <w:tcW w:w="387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C"/>
          </w:tcPr>
          <w:p>
            <w:pPr>
              <w:pStyle w:val="TableParagraph"/>
              <w:spacing w:line="240" w:lineRule="auto" w:before="56"/>
              <w:ind w:left="753" w:right="0"/>
              <w:jc w:val="left"/>
              <w:rPr>
                <w:rFonts w:ascii="Calibri" w:hAnsi="Calibri" w:cs="Calibri" w:eastAsia="Calibri"/>
                <w:sz w:val="36"/>
                <w:szCs w:val="36"/>
              </w:rPr>
            </w:pPr>
            <w:r>
              <w:rPr>
                <w:rFonts w:ascii="Calibri" w:hAnsi="Calibri" w:cs="Calibri" w:eastAsia="Calibri"/>
                <w:b/>
                <w:bCs/>
                <w:color w:val="FFFFFF"/>
                <w:sz w:val="36"/>
                <w:szCs w:val="36"/>
              </w:rPr>
              <w:t>SNA</w:t>
            </w:r>
            <w:r>
              <w:rPr>
                <w:rFonts w:ascii="Calibri" w:hAnsi="Calibri" w:cs="Calibri" w:eastAsia="Calibri"/>
                <w:b/>
                <w:bCs/>
                <w:color w:val="FFFFFF"/>
                <w:sz w:val="36"/>
                <w:szCs w:val="36"/>
              </w:rPr>
              <w:t>-KS</w:t>
            </w:r>
            <w:r>
              <w:rPr>
                <w:rFonts w:ascii="Calibri" w:hAnsi="Calibri" w:cs="Calibri" w:eastAsia="Calibri"/>
                <w:b/>
                <w:bCs/>
                <w:color w:val="FFFFFF"/>
                <w:sz w:val="36"/>
                <w:szCs w:val="36"/>
              </w:rPr>
              <w:t>’s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3"/>
                <w:sz w:val="36"/>
                <w:szCs w:val="36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color w:val="FFFFFF"/>
                <w:sz w:val="36"/>
                <w:szCs w:val="36"/>
              </w:rPr>
              <w:t>Strategy</w:t>
            </w:r>
            <w:r>
              <w:rPr>
                <w:rFonts w:ascii="Calibri" w:hAnsi="Calibri" w:cs="Calibri" w:eastAsia="Calibri"/>
                <w:sz w:val="36"/>
                <w:szCs w:val="36"/>
              </w:rPr>
            </w:r>
          </w:p>
        </w:tc>
        <w:tc>
          <w:tcPr>
            <w:tcW w:w="387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C"/>
          </w:tcPr>
          <w:p>
            <w:pPr>
              <w:pStyle w:val="TableParagraph"/>
              <w:spacing w:line="240" w:lineRule="auto" w:before="56"/>
              <w:ind w:left="432" w:right="0"/>
              <w:jc w:val="left"/>
              <w:rPr>
                <w:rFonts w:ascii="Calibri" w:hAnsi="Calibri" w:cs="Calibri" w:eastAsia="Calibri"/>
                <w:sz w:val="36"/>
                <w:szCs w:val="36"/>
              </w:rPr>
            </w:pPr>
            <w:r>
              <w:rPr>
                <w:rFonts w:ascii="Calibri"/>
                <w:b/>
                <w:color w:val="FFFFFF"/>
                <w:sz w:val="36"/>
              </w:rPr>
              <w:t>Priority assigned</w:t>
            </w:r>
            <w:r>
              <w:rPr>
                <w:rFonts w:ascii="Calibri"/>
                <w:b/>
                <w:color w:val="FFFFFF"/>
                <w:spacing w:val="-13"/>
                <w:sz w:val="36"/>
              </w:rPr>
              <w:t> </w:t>
            </w:r>
            <w:r>
              <w:rPr>
                <w:rFonts w:ascii="Calibri"/>
                <w:b/>
                <w:color w:val="FFFFFF"/>
                <w:sz w:val="36"/>
              </w:rPr>
              <w:t>to:</w:t>
            </w:r>
            <w:r>
              <w:rPr>
                <w:rFonts w:ascii="Calibri"/>
                <w:sz w:val="36"/>
              </w:rPr>
            </w:r>
          </w:p>
        </w:tc>
        <w:tc>
          <w:tcPr>
            <w:tcW w:w="387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C"/>
          </w:tcPr>
          <w:p>
            <w:pPr>
              <w:pStyle w:val="TableParagraph"/>
              <w:spacing w:line="240" w:lineRule="auto" w:before="56"/>
              <w:ind w:left="303" w:right="0"/>
              <w:jc w:val="left"/>
              <w:rPr>
                <w:rFonts w:ascii="Calibri" w:hAnsi="Calibri" w:cs="Calibri" w:eastAsia="Calibri"/>
                <w:sz w:val="36"/>
                <w:szCs w:val="36"/>
              </w:rPr>
            </w:pPr>
            <w:r>
              <w:rPr>
                <w:rFonts w:ascii="Calibri"/>
                <w:b/>
                <w:color w:val="FFFFFF"/>
                <w:sz w:val="36"/>
              </w:rPr>
              <w:t>Major</w:t>
            </w:r>
            <w:r>
              <w:rPr>
                <w:rFonts w:ascii="Calibri"/>
                <w:b/>
                <w:color w:val="FFFFFF"/>
                <w:spacing w:val="-7"/>
                <w:sz w:val="36"/>
              </w:rPr>
              <w:t> </w:t>
            </w:r>
            <w:r>
              <w:rPr>
                <w:rFonts w:ascii="Calibri"/>
                <w:b/>
                <w:color w:val="FFFFFF"/>
                <w:sz w:val="36"/>
              </w:rPr>
              <w:t>Steps/Timeline</w:t>
            </w:r>
            <w:r>
              <w:rPr>
                <w:rFonts w:ascii="Calibri"/>
                <w:sz w:val="36"/>
              </w:rPr>
            </w:r>
          </w:p>
        </w:tc>
        <w:tc>
          <w:tcPr>
            <w:tcW w:w="387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C"/>
          </w:tcPr>
          <w:p>
            <w:pPr>
              <w:pStyle w:val="TableParagraph"/>
              <w:spacing w:line="240" w:lineRule="auto" w:before="56"/>
              <w:ind w:left="1134" w:right="0"/>
              <w:jc w:val="left"/>
              <w:rPr>
                <w:rFonts w:ascii="Calibri" w:hAnsi="Calibri" w:cs="Calibri" w:eastAsia="Calibri"/>
                <w:sz w:val="36"/>
                <w:szCs w:val="36"/>
              </w:rPr>
            </w:pPr>
            <w:r>
              <w:rPr>
                <w:rFonts w:ascii="Calibri"/>
                <w:b/>
                <w:color w:val="FFFFFF"/>
                <w:sz w:val="36"/>
              </w:rPr>
              <w:t>Evaluation</w:t>
            </w:r>
            <w:r>
              <w:rPr>
                <w:rFonts w:ascii="Calibri"/>
                <w:sz w:val="36"/>
              </w:rPr>
            </w:r>
          </w:p>
        </w:tc>
      </w:tr>
      <w:tr>
        <w:trPr>
          <w:trHeight w:val="1578" w:hRule="exact"/>
        </w:trPr>
        <w:tc>
          <w:tcPr>
            <w:tcW w:w="387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7E8"/>
          </w:tcPr>
          <w:p>
            <w:pPr>
              <w:pStyle w:val="TableParagraph"/>
              <w:spacing w:line="288" w:lineRule="exact" w:before="38"/>
              <w:ind w:left="133" w:right="1103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Promote Industry</w:t>
            </w:r>
            <w:r>
              <w:rPr>
                <w:rFonts w:ascii="Calibri"/>
                <w:spacing w:val="-12"/>
                <w:sz w:val="24"/>
              </w:rPr>
              <w:t> </w:t>
            </w:r>
            <w:r>
              <w:rPr>
                <w:rFonts w:ascii="Calibri"/>
                <w:sz w:val="24"/>
              </w:rPr>
              <w:t>Member</w:t>
            </w:r>
            <w:r>
              <w:rPr>
                <w:rFonts w:ascii="Calibri"/>
                <w:w w:val="99"/>
                <w:sz w:val="24"/>
              </w:rPr>
              <w:t> </w:t>
            </w:r>
            <w:r>
              <w:rPr>
                <w:rFonts w:ascii="Calibri"/>
                <w:sz w:val="24"/>
              </w:rPr>
              <w:t>Involvement</w:t>
            </w:r>
          </w:p>
        </w:tc>
        <w:tc>
          <w:tcPr>
            <w:tcW w:w="387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7E8"/>
          </w:tcPr>
          <w:p>
            <w:pPr>
              <w:pStyle w:val="TableParagraph"/>
              <w:spacing w:line="288" w:lineRule="exact" w:before="38"/>
              <w:ind w:left="134" w:right="142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Industry Membership Chair,</w:t>
            </w:r>
            <w:r>
              <w:rPr>
                <w:rFonts w:ascii="Calibri"/>
                <w:spacing w:val="-22"/>
                <w:sz w:val="24"/>
              </w:rPr>
              <w:t> </w:t>
            </w:r>
            <w:r>
              <w:rPr>
                <w:rFonts w:ascii="Calibri"/>
                <w:sz w:val="24"/>
              </w:rPr>
              <w:t>Industry</w:t>
            </w:r>
            <w:r>
              <w:rPr>
                <w:rFonts w:ascii="Calibri"/>
                <w:w w:val="100"/>
                <w:sz w:val="24"/>
              </w:rPr>
              <w:t> </w:t>
            </w:r>
            <w:r>
              <w:rPr>
                <w:rFonts w:ascii="Calibri"/>
                <w:sz w:val="24"/>
              </w:rPr>
              <w:t>Advisory Board</w:t>
            </w:r>
            <w:r>
              <w:rPr>
                <w:rFonts w:ascii="Calibri"/>
                <w:sz w:val="24"/>
              </w:rPr>
              <w:t>,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Executive</w:t>
            </w:r>
            <w:r>
              <w:rPr>
                <w:rFonts w:ascii="Calibri"/>
                <w:spacing w:val="-1"/>
                <w:sz w:val="24"/>
              </w:rPr>
              <w:t> </w:t>
            </w:r>
            <w:r>
              <w:rPr>
                <w:rFonts w:ascii="Calibri"/>
                <w:sz w:val="24"/>
              </w:rPr>
              <w:t>Committee</w:t>
            </w:r>
          </w:p>
        </w:tc>
        <w:tc>
          <w:tcPr>
            <w:tcW w:w="387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7E8"/>
          </w:tcPr>
          <w:p>
            <w:pPr>
              <w:pStyle w:val="TableParagraph"/>
              <w:spacing w:line="288" w:lineRule="exact" w:before="60"/>
              <w:ind w:left="85" w:right="1088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Invite industry to join Industry </w:t>
            </w:r>
            <w:r>
              <w:rPr>
                <w:rFonts w:ascii="Calibri"/>
                <w:sz w:val="24"/>
              </w:rPr>
              <w:t>Advisory Board</w:t>
            </w:r>
            <w:r>
              <w:rPr>
                <w:rFonts w:ascii="Calibri"/>
                <w:sz w:val="24"/>
              </w:rPr>
              <w:t>. Have at least two members on </w:t>
            </w:r>
            <w:r>
              <w:rPr>
                <w:rFonts w:ascii="Calibri"/>
                <w:sz w:val="24"/>
              </w:rPr>
              <w:t>advisory board </w:t>
            </w:r>
            <w:r>
              <w:rPr>
                <w:rFonts w:ascii="Calibri"/>
                <w:sz w:val="24"/>
              </w:rPr>
              <w:t>by Oct 2025</w:t>
            </w:r>
          </w:p>
        </w:tc>
        <w:tc>
          <w:tcPr>
            <w:tcW w:w="387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7E8"/>
          </w:tcPr>
          <w:p>
            <w:pPr>
              <w:pStyle w:val="TableParagraph"/>
              <w:spacing w:line="240" w:lineRule="auto" w:before="40"/>
              <w:ind w:left="136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Vendor Feedback</w:t>
            </w:r>
          </w:p>
        </w:tc>
      </w:tr>
      <w:tr>
        <w:trPr>
          <w:trHeight w:val="1578" w:hRule="exact"/>
        </w:trPr>
        <w:tc>
          <w:tcPr>
            <w:tcW w:w="38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CF4"/>
          </w:tcPr>
          <w:p>
            <w:pPr>
              <w:pStyle w:val="TableParagraph"/>
              <w:spacing w:line="288" w:lineRule="exact" w:before="58"/>
              <w:ind w:left="133" w:right="1009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Promote vendor visibility</w:t>
            </w:r>
            <w:r>
              <w:rPr>
                <w:rFonts w:ascii="Calibri"/>
                <w:spacing w:val="-13"/>
                <w:sz w:val="24"/>
              </w:rPr>
              <w:t> </w:t>
            </w:r>
            <w:r>
              <w:rPr>
                <w:rFonts w:ascii="Calibri"/>
                <w:sz w:val="24"/>
              </w:rPr>
              <w:t>to</w:t>
            </w:r>
            <w:r>
              <w:rPr>
                <w:rFonts w:ascii="Calibri"/>
                <w:w w:val="100"/>
                <w:sz w:val="24"/>
              </w:rPr>
              <w:t> </w:t>
            </w:r>
            <w:r>
              <w:rPr>
                <w:rFonts w:ascii="Calibri"/>
                <w:sz w:val="24"/>
              </w:rPr>
              <w:t>membership</w:t>
            </w:r>
          </w:p>
        </w:tc>
        <w:tc>
          <w:tcPr>
            <w:tcW w:w="38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CF4"/>
          </w:tcPr>
          <w:p>
            <w:pPr>
              <w:pStyle w:val="TableParagraph"/>
              <w:spacing w:line="288" w:lineRule="exact" w:before="58"/>
              <w:ind w:left="134" w:right="552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Membership Chair,</w:t>
            </w:r>
            <w:r>
              <w:rPr>
                <w:rFonts w:ascii="Calibri"/>
                <w:spacing w:val="-13"/>
                <w:sz w:val="24"/>
              </w:rPr>
              <w:t> </w:t>
            </w:r>
            <w:r>
              <w:rPr>
                <w:rFonts w:ascii="Calibri"/>
                <w:sz w:val="24"/>
              </w:rPr>
              <w:t>Membership</w:t>
            </w:r>
            <w:r>
              <w:rPr>
                <w:rFonts w:ascii="Calibri"/>
                <w:w w:val="100"/>
                <w:sz w:val="24"/>
              </w:rPr>
              <w:t> </w:t>
            </w:r>
            <w:r>
              <w:rPr>
                <w:rFonts w:ascii="Calibri"/>
                <w:sz w:val="24"/>
              </w:rPr>
              <w:t>Committee </w:t>
            </w:r>
            <w:r>
              <w:rPr>
                <w:rFonts w:ascii="Calibri"/>
                <w:sz w:val="24"/>
              </w:rPr>
              <w:t>,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Communications</w:t>
            </w:r>
            <w:r>
              <w:rPr>
                <w:rFonts w:ascii="Calibri"/>
                <w:w w:val="99"/>
                <w:sz w:val="24"/>
              </w:rPr>
              <w:t> </w:t>
            </w:r>
            <w:r>
              <w:rPr>
                <w:rFonts w:ascii="Calibri"/>
                <w:sz w:val="24"/>
              </w:rPr>
              <w:t>Commitee </w:t>
            </w:r>
            <w:r>
              <w:rPr>
                <w:rFonts w:ascii="Calibri"/>
                <w:sz w:val="24"/>
              </w:rPr>
              <w:t>and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President</w:t>
            </w:r>
          </w:p>
        </w:tc>
        <w:tc>
          <w:tcPr>
            <w:tcW w:w="38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CF4"/>
          </w:tcPr>
          <w:p>
            <w:pPr>
              <w:pStyle w:val="TableParagraph"/>
              <w:spacing w:line="288" w:lineRule="exact" w:before="58"/>
              <w:ind w:left="135" w:right="853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Quarterly digital</w:t>
            </w:r>
            <w:r>
              <w:rPr>
                <w:rFonts w:ascii="Calibri"/>
                <w:spacing w:val="-11"/>
                <w:sz w:val="24"/>
              </w:rPr>
              <w:t> </w:t>
            </w:r>
            <w:r>
              <w:rPr>
                <w:rFonts w:ascii="Calibri"/>
                <w:sz w:val="24"/>
              </w:rPr>
              <w:t>newsletter</w:t>
            </w:r>
            <w:r>
              <w:rPr>
                <w:rFonts w:ascii="Calibri"/>
                <w:w w:val="99"/>
                <w:sz w:val="24"/>
              </w:rPr>
              <w:t> </w:t>
            </w:r>
            <w:r>
              <w:rPr>
                <w:rFonts w:ascii="Calibri"/>
                <w:sz w:val="24"/>
              </w:rPr>
              <w:t>advertisement</w:t>
            </w:r>
            <w:r>
              <w:rPr>
                <w:rFonts w:ascii="Calibri"/>
                <w:spacing w:val="-11"/>
                <w:sz w:val="24"/>
              </w:rPr>
              <w:t> </w:t>
            </w:r>
            <w:r>
              <w:rPr>
                <w:rFonts w:ascii="Calibri"/>
                <w:sz w:val="24"/>
              </w:rPr>
              <w:t>opportunities.</w:t>
            </w:r>
          </w:p>
        </w:tc>
        <w:tc>
          <w:tcPr>
            <w:tcW w:w="38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CF4"/>
          </w:tcPr>
          <w:p>
            <w:pPr>
              <w:pStyle w:val="TableParagraph"/>
              <w:spacing w:line="240" w:lineRule="auto" w:before="60"/>
              <w:ind w:left="136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Website, Facebook and</w:t>
            </w:r>
            <w:r>
              <w:rPr>
                <w:rFonts w:ascii="Calibri"/>
                <w:spacing w:val="-11"/>
                <w:sz w:val="24"/>
              </w:rPr>
              <w:t> </w:t>
            </w:r>
            <w:r>
              <w:rPr>
                <w:rFonts w:ascii="Calibri"/>
                <w:sz w:val="24"/>
              </w:rPr>
              <w:t>Instagram</w:t>
            </w:r>
          </w:p>
        </w:tc>
      </w:tr>
      <w:tr>
        <w:trPr>
          <w:trHeight w:val="1578" w:hRule="exact"/>
        </w:trPr>
        <w:tc>
          <w:tcPr>
            <w:tcW w:w="38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7E8"/>
          </w:tcPr>
          <w:p>
            <w:pPr>
              <w:pStyle w:val="TableParagraph"/>
              <w:spacing w:line="288" w:lineRule="exact" w:before="78"/>
              <w:ind w:left="107" w:right="687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Facilitate Industry</w:t>
            </w:r>
            <w:r>
              <w:rPr>
                <w:rFonts w:ascii="Calibri"/>
                <w:spacing w:val="4"/>
                <w:sz w:val="24"/>
              </w:rPr>
              <w:t> </w:t>
            </w:r>
            <w:r>
              <w:rPr>
                <w:rFonts w:ascii="Calibri"/>
                <w:sz w:val="24"/>
              </w:rPr>
              <w:t>Membership</w:t>
            </w:r>
            <w:r>
              <w:rPr>
                <w:rFonts w:ascii="Calibri"/>
                <w:w w:val="100"/>
                <w:sz w:val="24"/>
              </w:rPr>
              <w:t> </w:t>
            </w:r>
            <w:r>
              <w:rPr>
                <w:rFonts w:ascii="Calibri"/>
                <w:sz w:val="24"/>
              </w:rPr>
              <w:t>Relaunch</w:t>
            </w:r>
          </w:p>
        </w:tc>
        <w:tc>
          <w:tcPr>
            <w:tcW w:w="38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7E8"/>
          </w:tcPr>
          <w:p>
            <w:pPr>
              <w:pStyle w:val="TableParagraph"/>
              <w:spacing w:line="288" w:lineRule="exact" w:before="58"/>
              <w:ind w:left="134" w:right="1316"/>
              <w:jc w:val="both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Industry Member Chair, Industry </w:t>
            </w:r>
            <w:r>
              <w:rPr>
                <w:rFonts w:ascii="Calibri"/>
                <w:sz w:val="24"/>
              </w:rPr>
              <w:t>Advisory Board</w:t>
            </w:r>
            <w:r>
              <w:rPr>
                <w:rFonts w:ascii="Calibri"/>
                <w:sz w:val="24"/>
              </w:rPr>
              <w:t>, Executive </w:t>
            </w:r>
            <w:r>
              <w:rPr>
                <w:rFonts w:ascii="Calibri"/>
                <w:sz w:val="24"/>
              </w:rPr>
              <w:t>Committee</w:t>
            </w:r>
          </w:p>
        </w:tc>
        <w:tc>
          <w:tcPr>
            <w:tcW w:w="38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7E8"/>
          </w:tcPr>
          <w:p>
            <w:pPr>
              <w:pStyle w:val="TableParagraph"/>
              <w:spacing w:line="288" w:lineRule="exact" w:before="58"/>
              <w:ind w:left="135" w:right="57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Meet with Industry </w:t>
            </w:r>
            <w:r>
              <w:rPr>
                <w:rFonts w:ascii="Calibri"/>
                <w:sz w:val="24"/>
              </w:rPr>
              <w:t>Advisory Board </w:t>
            </w:r>
            <w:r>
              <w:rPr>
                <w:rFonts w:ascii="Calibri"/>
                <w:sz w:val="24"/>
              </w:rPr>
              <w:t>to discuss strategy. Use October Conference to relaunch Industry Membership.</w:t>
            </w:r>
          </w:p>
        </w:tc>
        <w:tc>
          <w:tcPr>
            <w:tcW w:w="38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7E8"/>
          </w:tcPr>
          <w:p>
            <w:pPr>
              <w:pStyle w:val="TableParagraph"/>
              <w:spacing w:line="240" w:lineRule="auto" w:before="60"/>
              <w:ind w:left="136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Vendor survey and</w:t>
            </w:r>
            <w:r>
              <w:rPr>
                <w:rFonts w:ascii="Calibri"/>
                <w:spacing w:val="-19"/>
                <w:sz w:val="24"/>
              </w:rPr>
              <w:t> </w:t>
            </w:r>
            <w:r>
              <w:rPr>
                <w:rFonts w:ascii="Calibri"/>
                <w:sz w:val="24"/>
              </w:rPr>
              <w:t>feedback.</w:t>
            </w:r>
          </w:p>
        </w:tc>
      </w:tr>
      <w:tr>
        <w:trPr>
          <w:trHeight w:val="1584" w:hRule="exact"/>
        </w:trPr>
        <w:tc>
          <w:tcPr>
            <w:tcW w:w="38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CF4"/>
          </w:tcPr>
          <w:p>
            <w:pPr/>
          </w:p>
        </w:tc>
        <w:tc>
          <w:tcPr>
            <w:tcW w:w="38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CF4"/>
          </w:tcPr>
          <w:p>
            <w:pPr/>
          </w:p>
        </w:tc>
        <w:tc>
          <w:tcPr>
            <w:tcW w:w="38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CF4"/>
          </w:tcPr>
          <w:p>
            <w:pPr/>
          </w:p>
        </w:tc>
        <w:tc>
          <w:tcPr>
            <w:tcW w:w="38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CF4"/>
          </w:tcPr>
          <w:p>
            <w:pPr/>
          </w:p>
        </w:tc>
      </w:tr>
    </w:tbl>
    <w:p>
      <w:pPr>
        <w:spacing w:after="0"/>
        <w:sectPr>
          <w:type w:val="continuous"/>
          <w:pgSz w:w="15840" w:h="12240" w:orient="landscape"/>
          <w:pgMar w:top="0" w:bottom="0" w:left="120" w:right="0"/>
        </w:sectPr>
      </w:pPr>
    </w:p>
    <w:p>
      <w:pPr>
        <w:spacing w:before="97"/>
        <w:ind w:left="3151" w:right="0" w:firstLine="0"/>
        <w:jc w:val="left"/>
        <w:rPr>
          <w:rFonts w:ascii="Arial" w:hAnsi="Arial" w:cs="Arial" w:eastAsia="Arial"/>
          <w:sz w:val="48"/>
          <w:szCs w:val="48"/>
        </w:rPr>
      </w:pPr>
      <w:r>
        <w:rPr/>
        <w:pict>
          <v:group style="position:absolute;margin-left:552pt;margin-top:3.961694pt;width:226.7pt;height:192pt;mso-position-horizontal-relative:page;mso-position-vertical-relative:paragraph;z-index:-15712" coordorigin="11040,79" coordsize="4534,3840">
            <v:shape style="position:absolute;left:13440;top:79;width:1987;height:1944" type="#_x0000_t75" stroked="false">
              <v:imagedata r:id="rId53" o:title=""/>
            </v:shape>
            <v:shape style="position:absolute;left:11040;top:1807;width:4534;height:2112" type="#_x0000_t75" stroked="false">
              <v:imagedata r:id="rId54" o:title=""/>
            </v:shape>
            <w10:wrap type="none"/>
          </v:group>
        </w:pict>
      </w:r>
      <w:bookmarkStart w:name="Slide 7: School Nutrition Association of" w:id="7"/>
      <w:bookmarkEnd w:id="7"/>
      <w:r>
        <w:rPr/>
      </w:r>
      <w:r>
        <w:rPr>
          <w:rFonts w:ascii="Arial"/>
          <w:b/>
          <w:color w:val="2B398F"/>
          <w:sz w:val="48"/>
        </w:rPr>
        <w:t>School Nutrition Association of</w:t>
      </w:r>
      <w:r>
        <w:rPr>
          <w:rFonts w:ascii="Arial"/>
          <w:b/>
          <w:color w:val="2B398F"/>
          <w:spacing w:val="-3"/>
          <w:sz w:val="48"/>
        </w:rPr>
        <w:t> </w:t>
      </w:r>
      <w:r>
        <w:rPr>
          <w:rFonts w:ascii="Arial"/>
          <w:b/>
          <w:color w:val="2B398F"/>
          <w:sz w:val="48"/>
        </w:rPr>
        <w:t>Kansas</w:t>
      </w:r>
      <w:r>
        <w:rPr>
          <w:rFonts w:ascii="Arial"/>
          <w:sz w:val="48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b/>
          <w:bCs/>
          <w:sz w:val="26"/>
          <w:szCs w:val="26"/>
        </w:rPr>
      </w:pPr>
    </w:p>
    <w:p>
      <w:pPr>
        <w:pStyle w:val="Heading6"/>
        <w:spacing w:line="240" w:lineRule="auto"/>
        <w:ind w:right="0"/>
        <w:jc w:val="left"/>
        <w:rPr>
          <w:b w:val="0"/>
          <w:bCs w:val="0"/>
        </w:rPr>
      </w:pPr>
      <w:r>
        <w:rPr>
          <w:spacing w:val="-3"/>
        </w:rPr>
        <w:t>Area </w:t>
      </w:r>
      <w:r>
        <w:rPr/>
        <w:t>of Focus IV: Thriving</w:t>
      </w:r>
      <w:r>
        <w:rPr>
          <w:spacing w:val="-18"/>
        </w:rPr>
        <w:t> </w:t>
      </w:r>
      <w:r>
        <w:rPr/>
        <w:t>Organization</w:t>
      </w:r>
      <w:r>
        <w:rPr>
          <w:b w:val="0"/>
        </w:rPr>
      </w:r>
    </w:p>
    <w:p>
      <w:pPr>
        <w:pStyle w:val="BodyText"/>
        <w:spacing w:line="240" w:lineRule="auto"/>
        <w:ind w:left="264" w:right="0" w:firstLine="0"/>
        <w:jc w:val="left"/>
      </w:pPr>
      <w:r>
        <w:rPr/>
        <w:t>SNA is a thriving</w:t>
      </w:r>
      <w:r>
        <w:rPr>
          <w:spacing w:val="-8"/>
        </w:rPr>
        <w:t> </w:t>
      </w:r>
      <w:r>
        <w:rPr/>
        <w:t>organization.</w:t>
      </w:r>
    </w:p>
    <w:p>
      <w:pPr>
        <w:pStyle w:val="Heading6"/>
        <w:spacing w:line="240" w:lineRule="auto" w:before="14"/>
        <w:ind w:right="0"/>
        <w:jc w:val="left"/>
        <w:rPr>
          <w:b w:val="0"/>
          <w:bCs w:val="0"/>
        </w:rPr>
      </w:pPr>
      <w:r>
        <w:rPr/>
        <w:t>SNA</w:t>
      </w:r>
      <w:r>
        <w:rPr>
          <w:spacing w:val="-2"/>
        </w:rPr>
        <w:t> </w:t>
      </w:r>
      <w:r>
        <w:rPr/>
        <w:t>Objectives:</w:t>
      </w:r>
      <w:r>
        <w:rPr>
          <w:b w:val="0"/>
        </w:rPr>
      </w:r>
    </w:p>
    <w:p>
      <w:pPr>
        <w:pStyle w:val="ListParagraph"/>
        <w:numPr>
          <w:ilvl w:val="0"/>
          <w:numId w:val="4"/>
        </w:numPr>
        <w:tabs>
          <w:tab w:pos="804" w:val="left" w:leader="none"/>
        </w:tabs>
        <w:spacing w:line="240" w:lineRule="auto" w:before="14" w:after="0"/>
        <w:ind w:left="804" w:right="0" w:hanging="54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/>
          <w:sz w:val="28"/>
        </w:rPr>
        <w:t>We have a strong and varied pathway to volunteer leadership and provide</w:t>
      </w:r>
      <w:r>
        <w:rPr>
          <w:rFonts w:ascii="Arial"/>
          <w:spacing w:val="-51"/>
          <w:sz w:val="28"/>
        </w:rPr>
        <w:t> </w:t>
      </w:r>
      <w:r>
        <w:rPr>
          <w:rFonts w:ascii="Arial"/>
          <w:sz w:val="28"/>
        </w:rPr>
        <w:t>inclusive</w:t>
      </w:r>
    </w:p>
    <w:p>
      <w:pPr>
        <w:pStyle w:val="BodyText"/>
        <w:spacing w:line="240" w:lineRule="auto"/>
        <w:ind w:right="0" w:firstLine="0"/>
        <w:jc w:val="left"/>
      </w:pPr>
      <w:r>
        <w:rPr/>
        <w:t>opportunities for</w:t>
      </w:r>
      <w:r>
        <w:rPr>
          <w:spacing w:val="-11"/>
        </w:rPr>
        <w:t> </w:t>
      </w:r>
      <w:r>
        <w:rPr/>
        <w:t>contribution.</w:t>
      </w:r>
    </w:p>
    <w:p>
      <w:pPr>
        <w:pStyle w:val="ListParagraph"/>
        <w:numPr>
          <w:ilvl w:val="0"/>
          <w:numId w:val="4"/>
        </w:numPr>
        <w:tabs>
          <w:tab w:pos="804" w:val="left" w:leader="none"/>
        </w:tabs>
        <w:spacing w:line="249" w:lineRule="auto" w:before="14" w:after="0"/>
        <w:ind w:left="804" w:right="4917" w:hanging="54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/>
          <w:sz w:val="28"/>
        </w:rPr>
        <w:t>We are a digital-first organization with a strong, nimble technology</w:t>
      </w:r>
      <w:r>
        <w:rPr>
          <w:rFonts w:ascii="Arial"/>
          <w:spacing w:val="-47"/>
          <w:sz w:val="28"/>
        </w:rPr>
        <w:t> </w:t>
      </w:r>
      <w:r>
        <w:rPr>
          <w:rFonts w:ascii="Arial"/>
          <w:sz w:val="28"/>
        </w:rPr>
        <w:t>infrastructure</w:t>
      </w:r>
      <w:r>
        <w:rPr>
          <w:rFonts w:ascii="Arial"/>
          <w:w w:val="100"/>
          <w:sz w:val="28"/>
        </w:rPr>
        <w:t> </w:t>
      </w:r>
      <w:r>
        <w:rPr>
          <w:rFonts w:ascii="Arial"/>
          <w:sz w:val="28"/>
        </w:rPr>
        <w:t>and efficient</w:t>
      </w:r>
      <w:r>
        <w:rPr>
          <w:rFonts w:ascii="Arial"/>
          <w:spacing w:val="-14"/>
          <w:sz w:val="28"/>
        </w:rPr>
        <w:t> </w:t>
      </w:r>
      <w:r>
        <w:rPr>
          <w:rFonts w:ascii="Arial"/>
          <w:sz w:val="28"/>
        </w:rPr>
        <w:t>processes.</w:t>
      </w:r>
    </w:p>
    <w:p>
      <w:pPr>
        <w:pStyle w:val="ListParagraph"/>
        <w:numPr>
          <w:ilvl w:val="0"/>
          <w:numId w:val="4"/>
        </w:numPr>
        <w:tabs>
          <w:tab w:pos="804" w:val="left" w:leader="none"/>
        </w:tabs>
        <w:spacing w:line="249" w:lineRule="auto" w:before="1" w:after="0"/>
        <w:ind w:left="804" w:right="5790" w:hanging="54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/>
          <w:sz w:val="28"/>
        </w:rPr>
        <w:t>We look for ways to disrupt our own business models, leading the way</w:t>
      </w:r>
      <w:r>
        <w:rPr>
          <w:rFonts w:ascii="Arial"/>
          <w:spacing w:val="-41"/>
          <w:sz w:val="28"/>
        </w:rPr>
        <w:t> </w:t>
      </w:r>
      <w:r>
        <w:rPr>
          <w:rFonts w:ascii="Arial"/>
          <w:sz w:val="28"/>
        </w:rPr>
        <w:t>to</w:t>
      </w:r>
      <w:r>
        <w:rPr>
          <w:rFonts w:ascii="Arial"/>
          <w:w w:val="100"/>
          <w:sz w:val="28"/>
        </w:rPr>
        <w:t> </w:t>
      </w:r>
      <w:r>
        <w:rPr>
          <w:rFonts w:ascii="Arial"/>
          <w:sz w:val="28"/>
        </w:rPr>
        <w:t>innovation and new revenue</w:t>
      </w:r>
      <w:r>
        <w:rPr>
          <w:rFonts w:ascii="Arial"/>
          <w:spacing w:val="-17"/>
          <w:sz w:val="28"/>
        </w:rPr>
        <w:t> </w:t>
      </w:r>
      <w:r>
        <w:rPr>
          <w:rFonts w:ascii="Arial"/>
          <w:sz w:val="28"/>
        </w:rPr>
        <w:t>opportunities.</w:t>
      </w:r>
    </w:p>
    <w:p>
      <w:pPr>
        <w:spacing w:line="240" w:lineRule="auto" w:before="1"/>
        <w:rPr>
          <w:rFonts w:ascii="Arial" w:hAnsi="Arial" w:cs="Arial" w:eastAsia="Arial"/>
          <w:sz w:val="15"/>
          <w:szCs w:val="15"/>
        </w:rPr>
      </w:pPr>
    </w:p>
    <w:tbl>
      <w:tblPr>
        <w:tblW w:w="0" w:type="auto"/>
        <w:jc w:val="left"/>
        <w:tblInd w:w="11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34"/>
        <w:gridCol w:w="3834"/>
        <w:gridCol w:w="3834"/>
        <w:gridCol w:w="3834"/>
      </w:tblGrid>
      <w:tr>
        <w:trPr>
          <w:trHeight w:val="1008" w:hRule="exact"/>
        </w:trPr>
        <w:tc>
          <w:tcPr>
            <w:tcW w:w="383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C"/>
          </w:tcPr>
          <w:p>
            <w:pPr>
              <w:pStyle w:val="TableParagraph"/>
              <w:spacing w:line="240" w:lineRule="auto" w:before="56"/>
              <w:ind w:left="734" w:right="0"/>
              <w:jc w:val="left"/>
              <w:rPr>
                <w:rFonts w:ascii="Calibri" w:hAnsi="Calibri" w:cs="Calibri" w:eastAsia="Calibri"/>
                <w:sz w:val="36"/>
                <w:szCs w:val="36"/>
              </w:rPr>
            </w:pPr>
            <w:r>
              <w:rPr>
                <w:rFonts w:ascii="Calibri" w:hAnsi="Calibri" w:cs="Calibri" w:eastAsia="Calibri"/>
                <w:b/>
                <w:bCs/>
                <w:color w:val="FFFFFF"/>
                <w:sz w:val="36"/>
                <w:szCs w:val="36"/>
              </w:rPr>
              <w:t>SNA</w:t>
            </w:r>
            <w:r>
              <w:rPr>
                <w:rFonts w:ascii="Calibri" w:hAnsi="Calibri" w:cs="Calibri" w:eastAsia="Calibri"/>
                <w:b/>
                <w:bCs/>
                <w:color w:val="FFFFFF"/>
                <w:sz w:val="36"/>
                <w:szCs w:val="36"/>
              </w:rPr>
              <w:t>-KS</w:t>
            </w:r>
            <w:r>
              <w:rPr>
                <w:rFonts w:ascii="Calibri" w:hAnsi="Calibri" w:cs="Calibri" w:eastAsia="Calibri"/>
                <w:b/>
                <w:bCs/>
                <w:color w:val="FFFFFF"/>
                <w:sz w:val="36"/>
                <w:szCs w:val="36"/>
              </w:rPr>
              <w:t>’s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3"/>
                <w:sz w:val="36"/>
                <w:szCs w:val="36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color w:val="FFFFFF"/>
                <w:sz w:val="36"/>
                <w:szCs w:val="36"/>
              </w:rPr>
              <w:t>Strategy</w:t>
            </w:r>
            <w:r>
              <w:rPr>
                <w:rFonts w:ascii="Calibri" w:hAnsi="Calibri" w:cs="Calibri" w:eastAsia="Calibri"/>
                <w:sz w:val="36"/>
                <w:szCs w:val="36"/>
              </w:rPr>
            </w:r>
          </w:p>
        </w:tc>
        <w:tc>
          <w:tcPr>
            <w:tcW w:w="383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C"/>
          </w:tcPr>
          <w:p>
            <w:pPr>
              <w:pStyle w:val="TableParagraph"/>
              <w:spacing w:line="240" w:lineRule="auto" w:before="56"/>
              <w:ind w:left="415" w:right="0"/>
              <w:jc w:val="left"/>
              <w:rPr>
                <w:rFonts w:ascii="Calibri" w:hAnsi="Calibri" w:cs="Calibri" w:eastAsia="Calibri"/>
                <w:sz w:val="36"/>
                <w:szCs w:val="36"/>
              </w:rPr>
            </w:pPr>
            <w:r>
              <w:rPr>
                <w:rFonts w:ascii="Calibri"/>
                <w:b/>
                <w:color w:val="FFFFFF"/>
                <w:sz w:val="36"/>
              </w:rPr>
              <w:t>Priority assigned</w:t>
            </w:r>
            <w:r>
              <w:rPr>
                <w:rFonts w:ascii="Calibri"/>
                <w:b/>
                <w:color w:val="FFFFFF"/>
                <w:spacing w:val="-13"/>
                <w:sz w:val="36"/>
              </w:rPr>
              <w:t> </w:t>
            </w:r>
            <w:r>
              <w:rPr>
                <w:rFonts w:ascii="Calibri"/>
                <w:b/>
                <w:color w:val="FFFFFF"/>
                <w:sz w:val="36"/>
              </w:rPr>
              <w:t>to:</w:t>
            </w:r>
            <w:r>
              <w:rPr>
                <w:rFonts w:ascii="Calibri"/>
                <w:sz w:val="36"/>
              </w:rPr>
            </w:r>
          </w:p>
        </w:tc>
        <w:tc>
          <w:tcPr>
            <w:tcW w:w="383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C"/>
          </w:tcPr>
          <w:p>
            <w:pPr>
              <w:pStyle w:val="TableParagraph"/>
              <w:spacing w:line="240" w:lineRule="auto" w:before="56"/>
              <w:ind w:left="283" w:right="0"/>
              <w:jc w:val="left"/>
              <w:rPr>
                <w:rFonts w:ascii="Calibri" w:hAnsi="Calibri" w:cs="Calibri" w:eastAsia="Calibri"/>
                <w:sz w:val="36"/>
                <w:szCs w:val="36"/>
              </w:rPr>
            </w:pPr>
            <w:r>
              <w:rPr>
                <w:rFonts w:ascii="Calibri"/>
                <w:b/>
                <w:color w:val="FFFFFF"/>
                <w:sz w:val="36"/>
              </w:rPr>
              <w:t>Major</w:t>
            </w:r>
            <w:r>
              <w:rPr>
                <w:rFonts w:ascii="Calibri"/>
                <w:b/>
                <w:color w:val="FFFFFF"/>
                <w:spacing w:val="-7"/>
                <w:sz w:val="36"/>
              </w:rPr>
              <w:t> </w:t>
            </w:r>
            <w:r>
              <w:rPr>
                <w:rFonts w:ascii="Calibri"/>
                <w:b/>
                <w:color w:val="FFFFFF"/>
                <w:sz w:val="36"/>
              </w:rPr>
              <w:t>Steps/Timeline</w:t>
            </w:r>
            <w:r>
              <w:rPr>
                <w:rFonts w:ascii="Calibri"/>
                <w:sz w:val="36"/>
              </w:rPr>
            </w:r>
          </w:p>
        </w:tc>
        <w:tc>
          <w:tcPr>
            <w:tcW w:w="383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C"/>
          </w:tcPr>
          <w:p>
            <w:pPr>
              <w:pStyle w:val="TableParagraph"/>
              <w:spacing w:line="240" w:lineRule="auto" w:before="56"/>
              <w:ind w:left="1115" w:right="0"/>
              <w:jc w:val="left"/>
              <w:rPr>
                <w:rFonts w:ascii="Calibri" w:hAnsi="Calibri" w:cs="Calibri" w:eastAsia="Calibri"/>
                <w:sz w:val="36"/>
                <w:szCs w:val="36"/>
              </w:rPr>
            </w:pPr>
            <w:r>
              <w:rPr>
                <w:rFonts w:ascii="Calibri"/>
                <w:b/>
                <w:color w:val="FFFFFF"/>
                <w:sz w:val="36"/>
              </w:rPr>
              <w:t>Evaluation</w:t>
            </w:r>
            <w:r>
              <w:rPr>
                <w:rFonts w:ascii="Calibri"/>
                <w:sz w:val="36"/>
              </w:rPr>
            </w:r>
          </w:p>
        </w:tc>
      </w:tr>
      <w:tr>
        <w:trPr>
          <w:trHeight w:val="2448" w:hRule="exact"/>
        </w:trPr>
        <w:tc>
          <w:tcPr>
            <w:tcW w:w="383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7E8"/>
          </w:tcPr>
          <w:p>
            <w:pPr>
              <w:pStyle w:val="TableParagraph"/>
              <w:spacing w:line="288" w:lineRule="exact" w:before="38"/>
              <w:ind w:left="133" w:right="543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Increase recruitment efforts</w:t>
            </w:r>
            <w:r>
              <w:rPr>
                <w:rFonts w:ascii="Calibri"/>
                <w:spacing w:val="-13"/>
                <w:sz w:val="24"/>
              </w:rPr>
              <w:t> </w:t>
            </w:r>
            <w:r>
              <w:rPr>
                <w:rFonts w:ascii="Calibri"/>
                <w:sz w:val="24"/>
              </w:rPr>
              <w:t>to</w:t>
            </w:r>
            <w:r>
              <w:rPr>
                <w:rFonts w:ascii="Calibri"/>
                <w:w w:val="100"/>
                <w:sz w:val="24"/>
              </w:rPr>
              <w:t> </w:t>
            </w:r>
            <w:r>
              <w:rPr>
                <w:rFonts w:ascii="Calibri"/>
                <w:sz w:val="24"/>
              </w:rPr>
              <w:t>identify future state leaders</w:t>
            </w:r>
            <w:r>
              <w:rPr>
                <w:rFonts w:ascii="Calibri"/>
                <w:spacing w:val="-17"/>
                <w:sz w:val="24"/>
              </w:rPr>
              <w:t> </w:t>
            </w:r>
            <w:r>
              <w:rPr>
                <w:rFonts w:ascii="Calibri"/>
                <w:sz w:val="24"/>
              </w:rPr>
              <w:t>via</w:t>
            </w:r>
            <w:r>
              <w:rPr>
                <w:rFonts w:ascii="Calibri"/>
                <w:w w:val="100"/>
                <w:sz w:val="24"/>
              </w:rPr>
              <w:t> </w:t>
            </w:r>
            <w:r>
              <w:rPr>
                <w:rFonts w:ascii="Calibri"/>
                <w:sz w:val="24"/>
              </w:rPr>
              <w:t>social media, email and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regional</w:t>
            </w:r>
            <w:r>
              <w:rPr>
                <w:rFonts w:ascii="Calibri"/>
                <w:w w:val="100"/>
                <w:sz w:val="24"/>
              </w:rPr>
              <w:t> </w:t>
            </w:r>
            <w:r>
              <w:rPr>
                <w:rFonts w:ascii="Calibri"/>
                <w:sz w:val="24"/>
              </w:rPr>
              <w:t>meetings.</w:t>
            </w:r>
          </w:p>
        </w:tc>
        <w:tc>
          <w:tcPr>
            <w:tcW w:w="383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7E8"/>
          </w:tcPr>
          <w:p>
            <w:pPr>
              <w:pStyle w:val="TableParagraph"/>
              <w:spacing w:line="288" w:lineRule="exact" w:before="38"/>
              <w:ind w:left="134" w:right="687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President,Membership</w:t>
            </w:r>
            <w:r>
              <w:rPr>
                <w:rFonts w:ascii="Calibri"/>
                <w:spacing w:val="-11"/>
                <w:sz w:val="24"/>
              </w:rPr>
              <w:t> </w:t>
            </w:r>
            <w:r>
              <w:rPr>
                <w:rFonts w:ascii="Calibri"/>
                <w:sz w:val="24"/>
              </w:rPr>
              <w:t>Chair,</w:t>
            </w:r>
            <w:r>
              <w:rPr>
                <w:rFonts w:ascii="Calibri"/>
                <w:spacing w:val="-1"/>
                <w:w w:val="100"/>
                <w:sz w:val="24"/>
              </w:rPr>
              <w:t> </w:t>
            </w:r>
            <w:r>
              <w:rPr>
                <w:rFonts w:ascii="Calibri"/>
                <w:sz w:val="24"/>
              </w:rPr>
              <w:t>Membership Committee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,</w:t>
            </w:r>
            <w:r>
              <w:rPr>
                <w:rFonts w:ascii="Calibri"/>
                <w:w w:val="99"/>
                <w:sz w:val="24"/>
              </w:rPr>
              <w:t> </w:t>
            </w:r>
            <w:r>
              <w:rPr>
                <w:rFonts w:ascii="Calibri"/>
                <w:sz w:val="24"/>
              </w:rPr>
              <w:t>Regional Representatives</w:t>
            </w:r>
            <w:r>
              <w:rPr>
                <w:rFonts w:ascii="Calibri"/>
                <w:sz w:val="24"/>
              </w:rPr>
              <w:t>,</w:t>
            </w:r>
            <w:r>
              <w:rPr>
                <w:rFonts w:ascii="Calibri"/>
                <w:spacing w:val="-1"/>
                <w:sz w:val="24"/>
              </w:rPr>
              <w:t> </w:t>
            </w:r>
            <w:r>
              <w:rPr>
                <w:rFonts w:ascii="Calibri"/>
                <w:sz w:val="24"/>
              </w:rPr>
              <w:t>and Furtue Leaders Advisory Board</w:t>
            </w:r>
          </w:p>
        </w:tc>
        <w:tc>
          <w:tcPr>
            <w:tcW w:w="383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7E8"/>
          </w:tcPr>
          <w:p>
            <w:pPr>
              <w:pStyle w:val="TableParagraph"/>
              <w:spacing w:line="288" w:lineRule="exact" w:before="38"/>
              <w:ind w:left="135" w:right="238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Recruit diverse leadership/talent</w:t>
            </w:r>
            <w:r>
              <w:rPr>
                <w:rFonts w:ascii="Calibri"/>
                <w:spacing w:val="-20"/>
                <w:sz w:val="24"/>
              </w:rPr>
              <w:t> </w:t>
            </w:r>
            <w:r>
              <w:rPr>
                <w:rFonts w:ascii="Calibri"/>
                <w:sz w:val="24"/>
              </w:rPr>
              <w:t>at</w:t>
            </w:r>
            <w:r>
              <w:rPr>
                <w:rFonts w:ascii="Calibri"/>
                <w:sz w:val="24"/>
              </w:rPr>
              <w:t> conference and SN</w:t>
            </w:r>
            <w:r>
              <w:rPr>
                <w:rFonts w:ascii="Calibri"/>
                <w:sz w:val="24"/>
              </w:rPr>
              <w:t>A-KS</w:t>
            </w:r>
            <w:r>
              <w:rPr>
                <w:rFonts w:ascii="Calibri"/>
                <w:spacing w:val="-8"/>
                <w:sz w:val="24"/>
              </w:rPr>
              <w:t> </w:t>
            </w:r>
            <w:r>
              <w:rPr>
                <w:rFonts w:ascii="Calibri"/>
                <w:sz w:val="24"/>
              </w:rPr>
              <w:t>workshops</w:t>
            </w:r>
            <w:r>
              <w:rPr>
                <w:rFonts w:ascii="Calibri"/>
                <w:w w:val="100"/>
                <w:sz w:val="24"/>
              </w:rPr>
              <w:t> </w:t>
            </w:r>
            <w:r>
              <w:rPr>
                <w:rFonts w:ascii="Calibri"/>
                <w:sz w:val="24"/>
              </w:rPr>
              <w:t>to attend leadership training</w:t>
            </w:r>
            <w:r>
              <w:rPr>
                <w:rFonts w:ascii="Calibri"/>
                <w:spacing w:val="-22"/>
                <w:sz w:val="24"/>
              </w:rPr>
              <w:t> </w:t>
            </w:r>
            <w:r>
              <w:rPr>
                <w:rFonts w:ascii="Calibri"/>
                <w:sz w:val="24"/>
              </w:rPr>
              <w:t>via</w:t>
            </w:r>
            <w:r>
              <w:rPr>
                <w:rFonts w:ascii="Calibri"/>
                <w:w w:val="100"/>
                <w:sz w:val="24"/>
              </w:rPr>
              <w:t> </w:t>
            </w:r>
            <w:r>
              <w:rPr>
                <w:rFonts w:ascii="Calibri"/>
                <w:sz w:val="24"/>
              </w:rPr>
              <w:t>email, Facebook, </w:t>
            </w:r>
            <w:r>
              <w:rPr>
                <w:rFonts w:ascii="Calibri"/>
                <w:sz w:val="24"/>
              </w:rPr>
              <w:t>and </w:t>
            </w:r>
            <w:r>
              <w:rPr>
                <w:rFonts w:ascii="Calibri"/>
                <w:sz w:val="24"/>
              </w:rPr>
              <w:t>Instagram</w:t>
            </w:r>
            <w:r>
              <w:rPr>
                <w:rFonts w:ascii="Calibri"/>
                <w:spacing w:val="-7"/>
                <w:sz w:val="24"/>
              </w:rPr>
              <w:t> </w:t>
            </w:r>
            <w:r>
              <w:rPr>
                <w:rFonts w:ascii="Calibri"/>
                <w:sz w:val="24"/>
              </w:rPr>
              <w:t>.</w:t>
            </w:r>
          </w:p>
          <w:p>
            <w:pPr>
              <w:pStyle w:val="TableParagraph"/>
              <w:spacing w:line="288" w:lineRule="exact"/>
              <w:ind w:left="135" w:right="211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Initiate aggressive digital and</w:t>
            </w:r>
            <w:r>
              <w:rPr>
                <w:rFonts w:ascii="Calibri"/>
                <w:spacing w:val="-21"/>
                <w:sz w:val="24"/>
              </w:rPr>
              <w:t> </w:t>
            </w:r>
            <w:r>
              <w:rPr>
                <w:rFonts w:ascii="Calibri"/>
                <w:sz w:val="24"/>
              </w:rPr>
              <w:t>hands</w:t>
            </w:r>
            <w:r>
              <w:rPr>
                <w:rFonts w:ascii="Calibri"/>
                <w:spacing w:val="-1"/>
                <w:w w:val="100"/>
                <w:sz w:val="24"/>
              </w:rPr>
              <w:t> </w:t>
            </w:r>
            <w:r>
              <w:rPr>
                <w:rFonts w:ascii="Calibri"/>
                <w:sz w:val="24"/>
              </w:rPr>
              <w:t>on recruitment of all new</w:t>
            </w:r>
            <w:r>
              <w:rPr>
                <w:rFonts w:ascii="Calibri"/>
                <w:spacing w:val="-14"/>
                <w:sz w:val="24"/>
              </w:rPr>
              <w:t> </w:t>
            </w:r>
            <w:r>
              <w:rPr>
                <w:rFonts w:ascii="Calibri"/>
                <w:sz w:val="24"/>
              </w:rPr>
              <w:t>school</w:t>
            </w:r>
            <w:r>
              <w:rPr>
                <w:rFonts w:ascii="Calibri"/>
                <w:spacing w:val="-1"/>
                <w:w w:val="100"/>
                <w:sz w:val="24"/>
              </w:rPr>
              <w:t> </w:t>
            </w:r>
            <w:r>
              <w:rPr>
                <w:rFonts w:ascii="Calibri"/>
                <w:sz w:val="24"/>
              </w:rPr>
              <w:t>directors</w:t>
            </w:r>
            <w:r>
              <w:rPr>
                <w:rFonts w:ascii="Calibri"/>
                <w:sz w:val="24"/>
              </w:rPr>
              <w:t>.</w:t>
            </w:r>
          </w:p>
        </w:tc>
        <w:tc>
          <w:tcPr>
            <w:tcW w:w="383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7E8"/>
          </w:tcPr>
          <w:p>
            <w:pPr>
              <w:pStyle w:val="TableParagraph"/>
              <w:spacing w:line="240" w:lineRule="auto" w:before="40"/>
              <w:ind w:left="136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Membership Feedback</w:t>
            </w:r>
          </w:p>
        </w:tc>
      </w:tr>
      <w:tr>
        <w:trPr>
          <w:trHeight w:val="3312" w:hRule="exact"/>
        </w:trPr>
        <w:tc>
          <w:tcPr>
            <w:tcW w:w="38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CF4"/>
          </w:tcPr>
          <w:p>
            <w:pPr>
              <w:pStyle w:val="TableParagraph"/>
              <w:spacing w:line="240" w:lineRule="auto" w:before="61"/>
              <w:ind w:left="133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Increase membership by</w:t>
            </w:r>
            <w:r>
              <w:rPr>
                <w:rFonts w:ascii="Calibri"/>
                <w:spacing w:val="-9"/>
                <w:sz w:val="24"/>
              </w:rPr>
              <w:t> </w:t>
            </w:r>
            <w:r>
              <w:rPr>
                <w:rFonts w:ascii="Calibri"/>
                <w:sz w:val="24"/>
              </w:rPr>
              <w:t>3%</w:t>
            </w:r>
          </w:p>
        </w:tc>
        <w:tc>
          <w:tcPr>
            <w:tcW w:w="38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CF4"/>
          </w:tcPr>
          <w:p>
            <w:pPr>
              <w:pStyle w:val="TableParagraph"/>
              <w:spacing w:line="288" w:lineRule="exact" w:before="59"/>
              <w:ind w:left="134" w:right="514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Membership Chair,</w:t>
            </w:r>
            <w:r>
              <w:rPr>
                <w:rFonts w:ascii="Calibri"/>
                <w:spacing w:val="-11"/>
                <w:sz w:val="24"/>
              </w:rPr>
              <w:t> </w:t>
            </w:r>
            <w:r>
              <w:rPr>
                <w:rFonts w:ascii="Calibri"/>
                <w:sz w:val="24"/>
              </w:rPr>
              <w:t>Membership</w:t>
            </w:r>
            <w:r>
              <w:rPr>
                <w:rFonts w:ascii="Calibri"/>
                <w:w w:val="100"/>
                <w:sz w:val="24"/>
              </w:rPr>
              <w:t> </w:t>
            </w:r>
            <w:r>
              <w:rPr>
                <w:rFonts w:ascii="Calibri"/>
                <w:sz w:val="24"/>
              </w:rPr>
              <w:t>Committee,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Area </w:t>
            </w:r>
            <w:r>
              <w:rPr>
                <w:rFonts w:ascii="Calibri"/>
                <w:sz w:val="24"/>
              </w:rPr>
              <w:t>Representatives, and</w:t>
            </w:r>
            <w:r>
              <w:rPr>
                <w:rFonts w:ascii="Calibri"/>
                <w:spacing w:val="-11"/>
                <w:sz w:val="24"/>
              </w:rPr>
              <w:t> </w:t>
            </w:r>
            <w:r>
              <w:rPr>
                <w:rFonts w:ascii="Calibri"/>
                <w:sz w:val="24"/>
              </w:rPr>
              <w:t>President</w:t>
            </w:r>
          </w:p>
        </w:tc>
        <w:tc>
          <w:tcPr>
            <w:tcW w:w="38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CF4"/>
          </w:tcPr>
          <w:p>
            <w:pPr>
              <w:pStyle w:val="TableParagraph"/>
              <w:spacing w:line="235" w:lineRule="auto" w:before="65"/>
              <w:ind w:left="135" w:right="486" w:firstLine="108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Visit each region,</w:t>
            </w:r>
            <w:r>
              <w:rPr>
                <w:rFonts w:ascii="Calibri"/>
                <w:spacing w:val="-7"/>
                <w:sz w:val="24"/>
              </w:rPr>
              <w:t> </w:t>
            </w:r>
            <w:r>
              <w:rPr>
                <w:rFonts w:ascii="Calibri"/>
                <w:sz w:val="24"/>
              </w:rPr>
              <w:t>promote</w:t>
            </w:r>
            <w:r>
              <w:rPr>
                <w:rFonts w:ascii="Calibri"/>
                <w:spacing w:val="-1"/>
                <w:sz w:val="24"/>
              </w:rPr>
              <w:t> </w:t>
            </w:r>
            <w:r>
              <w:rPr>
                <w:rFonts w:ascii="Calibri"/>
                <w:sz w:val="24"/>
              </w:rPr>
              <w:t>membership and district</w:t>
            </w:r>
            <w:r>
              <w:rPr>
                <w:rFonts w:ascii="Calibri"/>
                <w:spacing w:val="-16"/>
                <w:sz w:val="24"/>
              </w:rPr>
              <w:t> </w:t>
            </w:r>
            <w:r>
              <w:rPr>
                <w:rFonts w:ascii="Calibri"/>
                <w:sz w:val="24"/>
              </w:rPr>
              <w:t>owned</w:t>
            </w:r>
            <w:r>
              <w:rPr>
                <w:rFonts w:ascii="Calibri"/>
                <w:spacing w:val="-1"/>
                <w:w w:val="100"/>
                <w:sz w:val="24"/>
              </w:rPr>
              <w:t> </w:t>
            </w:r>
            <w:r>
              <w:rPr>
                <w:rFonts w:ascii="Calibri"/>
                <w:sz w:val="24"/>
              </w:rPr>
              <w:t>membership through</w:t>
            </w:r>
            <w:r>
              <w:rPr>
                <w:rFonts w:ascii="Calibri"/>
                <w:spacing w:val="-14"/>
                <w:sz w:val="24"/>
              </w:rPr>
              <w:t> </w:t>
            </w:r>
            <w:r>
              <w:rPr>
                <w:rFonts w:ascii="Calibri"/>
                <w:sz w:val="24"/>
              </w:rPr>
              <w:t>website,</w:t>
            </w:r>
            <w:r>
              <w:rPr>
                <w:rFonts w:ascii="Calibri"/>
                <w:w w:val="99"/>
                <w:sz w:val="24"/>
              </w:rPr>
              <w:t> </w:t>
            </w:r>
            <w:r>
              <w:rPr>
                <w:rFonts w:ascii="Calibri"/>
                <w:sz w:val="24"/>
              </w:rPr>
              <w:t>social media. Identify and</w:t>
            </w:r>
            <w:r>
              <w:rPr>
                <w:rFonts w:ascii="Calibri"/>
                <w:spacing w:val="-11"/>
                <w:sz w:val="24"/>
              </w:rPr>
              <w:t> </w:t>
            </w:r>
            <w:r>
              <w:rPr>
                <w:rFonts w:ascii="Calibri"/>
                <w:sz w:val="24"/>
              </w:rPr>
              <w:t>target</w:t>
            </w:r>
            <w:r>
              <w:rPr>
                <w:rFonts w:ascii="Calibri"/>
                <w:w w:val="100"/>
                <w:sz w:val="24"/>
              </w:rPr>
              <w:t> </w:t>
            </w:r>
            <w:r>
              <w:rPr>
                <w:rFonts w:ascii="Calibri"/>
                <w:sz w:val="24"/>
              </w:rPr>
              <w:t>districts with low</w:t>
            </w:r>
            <w:r>
              <w:rPr>
                <w:rFonts w:ascii="Calibri"/>
                <w:spacing w:val="-8"/>
                <w:sz w:val="24"/>
              </w:rPr>
              <w:t> </w:t>
            </w:r>
            <w:r>
              <w:rPr>
                <w:rFonts w:ascii="Calibri"/>
                <w:sz w:val="24"/>
              </w:rPr>
              <w:t>membership.</w:t>
            </w:r>
          </w:p>
        </w:tc>
        <w:tc>
          <w:tcPr>
            <w:tcW w:w="38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CF4"/>
          </w:tcPr>
          <w:p>
            <w:pPr>
              <w:pStyle w:val="TableParagraph"/>
              <w:spacing w:line="240" w:lineRule="auto" w:before="61"/>
              <w:ind w:left="136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SNA Member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reports</w:t>
            </w:r>
          </w:p>
        </w:tc>
      </w:tr>
    </w:tbl>
    <w:p>
      <w:pPr>
        <w:spacing w:after="0" w:line="240" w:lineRule="auto"/>
        <w:jc w:val="left"/>
        <w:rPr>
          <w:rFonts w:ascii="Calibri" w:hAnsi="Calibri" w:cs="Calibri" w:eastAsia="Calibri"/>
          <w:sz w:val="24"/>
          <w:szCs w:val="24"/>
        </w:rPr>
        <w:sectPr>
          <w:pgSz w:w="15840" w:h="12240" w:orient="landscape"/>
          <w:pgMar w:top="400" w:bottom="0" w:left="120" w:right="140"/>
        </w:sect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7"/>
          <w:szCs w:val="7"/>
        </w:rPr>
      </w:pPr>
    </w:p>
    <w:tbl>
      <w:tblPr>
        <w:tblW w:w="0" w:type="auto"/>
        <w:jc w:val="left"/>
        <w:tblInd w:w="11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50"/>
        <w:gridCol w:w="3750"/>
        <w:gridCol w:w="3750"/>
        <w:gridCol w:w="3750"/>
      </w:tblGrid>
      <w:tr>
        <w:trPr>
          <w:trHeight w:val="720" w:hRule="exact"/>
        </w:trPr>
        <w:tc>
          <w:tcPr>
            <w:tcW w:w="375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C"/>
          </w:tcPr>
          <w:p>
            <w:pPr/>
          </w:p>
        </w:tc>
        <w:tc>
          <w:tcPr>
            <w:tcW w:w="375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C"/>
          </w:tcPr>
          <w:p>
            <w:pPr/>
          </w:p>
        </w:tc>
        <w:tc>
          <w:tcPr>
            <w:tcW w:w="375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C"/>
          </w:tcPr>
          <w:p>
            <w:pPr/>
          </w:p>
        </w:tc>
        <w:tc>
          <w:tcPr>
            <w:tcW w:w="375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C"/>
          </w:tcPr>
          <w:p>
            <w:pPr/>
          </w:p>
        </w:tc>
      </w:tr>
      <w:tr>
        <w:trPr>
          <w:trHeight w:val="2157" w:hRule="exact"/>
        </w:trPr>
        <w:tc>
          <w:tcPr>
            <w:tcW w:w="375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7E8"/>
          </w:tcPr>
          <w:p>
            <w:pPr>
              <w:pStyle w:val="TableParagraph"/>
              <w:spacing w:line="288" w:lineRule="exact" w:before="37"/>
              <w:ind w:left="133" w:right="1086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bookmarkStart w:name="Slide 8" w:id="8"/>
            <w:bookmarkEnd w:id="8"/>
            <w:r>
              <w:rPr/>
            </w:r>
            <w:r>
              <w:rPr>
                <w:rFonts w:ascii="Calibri"/>
                <w:b/>
                <w:sz w:val="24"/>
              </w:rPr>
              <w:t>Increase transparency</w:t>
            </w:r>
            <w:r>
              <w:rPr>
                <w:rFonts w:ascii="Calibri"/>
                <w:b/>
                <w:spacing w:val="43"/>
                <w:sz w:val="24"/>
              </w:rPr>
              <w:t> </w:t>
            </w:r>
            <w:r>
              <w:rPr>
                <w:rFonts w:ascii="Calibri"/>
                <w:b/>
                <w:sz w:val="24"/>
              </w:rPr>
              <w:t>of</w:t>
            </w:r>
            <w:r>
              <w:rPr>
                <w:rFonts w:ascii="Calibri"/>
                <w:b/>
                <w:w w:val="100"/>
                <w:sz w:val="24"/>
              </w:rPr>
              <w:t> </w:t>
            </w:r>
            <w:r>
              <w:rPr>
                <w:rFonts w:ascii="Calibri"/>
                <w:b/>
                <w:sz w:val="24"/>
              </w:rPr>
              <w:t>Executive</w:t>
            </w:r>
            <w:r>
              <w:rPr>
                <w:rFonts w:ascii="Calibri"/>
                <w:b/>
                <w:spacing w:val="-4"/>
                <w:sz w:val="24"/>
              </w:rPr>
              <w:t> </w:t>
            </w:r>
            <w:r>
              <w:rPr>
                <w:rFonts w:ascii="Calibri"/>
                <w:b/>
                <w:sz w:val="24"/>
              </w:rPr>
              <w:t>Board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375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7E8"/>
          </w:tcPr>
          <w:p>
            <w:pPr>
              <w:pStyle w:val="TableParagraph"/>
              <w:spacing w:line="288" w:lineRule="exact" w:before="37"/>
              <w:ind w:left="134" w:right="967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President, </w:t>
            </w:r>
            <w:r>
              <w:rPr>
                <w:rFonts w:ascii="Calibri"/>
                <w:sz w:val="24"/>
              </w:rPr>
              <w:t>President -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Elect Communications Chair</w:t>
            </w:r>
          </w:p>
        </w:tc>
        <w:tc>
          <w:tcPr>
            <w:tcW w:w="375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7E8"/>
          </w:tcPr>
          <w:p>
            <w:pPr>
              <w:pStyle w:val="TableParagraph"/>
              <w:spacing w:line="288" w:lineRule="exact" w:before="37"/>
              <w:ind w:left="135" w:right="377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Town hall meeting at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conference</w:t>
            </w:r>
            <w:r>
              <w:rPr>
                <w:rFonts w:ascii="Calibri"/>
                <w:w w:val="99"/>
                <w:sz w:val="24"/>
              </w:rPr>
              <w:t> </w:t>
            </w:r>
            <w:r>
              <w:rPr>
                <w:rFonts w:ascii="Calibri"/>
                <w:sz w:val="24"/>
              </w:rPr>
              <w:t>to address member</w:t>
            </w:r>
            <w:r>
              <w:rPr>
                <w:rFonts w:ascii="Calibri"/>
                <w:spacing w:val="-15"/>
                <w:sz w:val="24"/>
              </w:rPr>
              <w:t> </w:t>
            </w:r>
            <w:r>
              <w:rPr>
                <w:rFonts w:ascii="Calibri"/>
                <w:sz w:val="24"/>
              </w:rPr>
              <w:t>questions.</w:t>
            </w:r>
          </w:p>
          <w:p>
            <w:pPr>
              <w:pStyle w:val="TableParagraph"/>
              <w:spacing w:line="288" w:lineRule="exact"/>
              <w:ind w:left="135" w:right="533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State of S</w:t>
            </w:r>
            <w:r>
              <w:rPr>
                <w:rFonts w:ascii="Calibri"/>
                <w:sz w:val="24"/>
              </w:rPr>
              <w:t>NA - KS </w:t>
            </w:r>
            <w:r>
              <w:rPr>
                <w:rFonts w:ascii="Calibri"/>
                <w:sz w:val="24"/>
              </w:rPr>
              <w:t>affairs</w:t>
            </w:r>
            <w:r>
              <w:rPr>
                <w:rFonts w:ascii="Calibri"/>
                <w:spacing w:val="-17"/>
                <w:sz w:val="24"/>
              </w:rPr>
              <w:t> </w:t>
            </w:r>
            <w:r>
              <w:rPr>
                <w:rFonts w:ascii="Calibri"/>
                <w:sz w:val="24"/>
              </w:rPr>
              <w:t>reports</w:t>
            </w:r>
            <w:r>
              <w:rPr>
                <w:rFonts w:ascii="Calibri"/>
                <w:w w:val="99"/>
                <w:sz w:val="24"/>
              </w:rPr>
              <w:t> </w:t>
            </w:r>
            <w:r>
              <w:rPr>
                <w:rFonts w:ascii="Calibri"/>
                <w:sz w:val="24"/>
              </w:rPr>
              <w:t>will be sent to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membership</w:t>
            </w:r>
            <w:r>
              <w:rPr>
                <w:rFonts w:ascii="Calibri"/>
                <w:sz w:val="24"/>
              </w:rPr>
              <w:t> biannually. Once in</w:t>
            </w:r>
            <w:r>
              <w:rPr>
                <w:rFonts w:ascii="Calibri"/>
                <w:spacing w:val="-13"/>
                <w:sz w:val="24"/>
              </w:rPr>
              <w:t> </w:t>
            </w:r>
            <w:r>
              <w:rPr>
                <w:rFonts w:ascii="Calibri"/>
                <w:sz w:val="24"/>
              </w:rPr>
              <w:t>December</w:t>
            </w:r>
            <w:r>
              <w:rPr>
                <w:rFonts w:ascii="Calibri"/>
                <w:spacing w:val="-1"/>
                <w:w w:val="99"/>
                <w:sz w:val="24"/>
              </w:rPr>
              <w:t> </w:t>
            </w:r>
            <w:r>
              <w:rPr>
                <w:rFonts w:ascii="Calibri"/>
                <w:sz w:val="24"/>
              </w:rPr>
              <w:t>202</w:t>
            </w:r>
            <w:r>
              <w:rPr>
                <w:rFonts w:ascii="Calibri"/>
                <w:sz w:val="24"/>
              </w:rPr>
              <w:t>5 </w:t>
            </w:r>
            <w:r>
              <w:rPr>
                <w:rFonts w:ascii="Calibri"/>
                <w:sz w:val="24"/>
              </w:rPr>
              <w:t>and in June</w:t>
            </w:r>
            <w:r>
              <w:rPr>
                <w:rFonts w:ascii="Calibri"/>
                <w:spacing w:val="-8"/>
                <w:sz w:val="24"/>
              </w:rPr>
              <w:t> </w:t>
            </w:r>
            <w:r>
              <w:rPr>
                <w:rFonts w:ascii="Calibri"/>
                <w:sz w:val="24"/>
              </w:rPr>
              <w:t>202</w:t>
            </w:r>
            <w:r>
              <w:rPr>
                <w:rFonts w:ascii="Calibri"/>
                <w:sz w:val="24"/>
              </w:rPr>
              <w:t>6</w:t>
            </w:r>
          </w:p>
        </w:tc>
        <w:tc>
          <w:tcPr>
            <w:tcW w:w="375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7E8"/>
          </w:tcPr>
          <w:p>
            <w:pPr>
              <w:pStyle w:val="TableParagraph"/>
              <w:spacing w:line="472" w:lineRule="auto" w:before="39"/>
              <w:ind w:left="136" w:right="2023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Town Hall</w:t>
            </w:r>
            <w:r>
              <w:rPr>
                <w:rFonts w:ascii="Calibri"/>
                <w:w w:val="100"/>
                <w:sz w:val="24"/>
              </w:rPr>
              <w:t> </w:t>
            </w:r>
            <w:r>
              <w:rPr>
                <w:rFonts w:ascii="Calibri"/>
                <w:sz w:val="24"/>
              </w:rPr>
              <w:t>Biannual</w:t>
            </w:r>
            <w:r>
              <w:rPr>
                <w:rFonts w:ascii="Calibri"/>
                <w:spacing w:val="-7"/>
                <w:sz w:val="24"/>
              </w:rPr>
              <w:t> </w:t>
            </w:r>
            <w:r>
              <w:rPr>
                <w:rFonts w:ascii="Calibri"/>
                <w:sz w:val="24"/>
              </w:rPr>
              <w:t>Report</w:t>
            </w:r>
          </w:p>
        </w:tc>
      </w:tr>
      <w:tr>
        <w:trPr>
          <w:trHeight w:val="1475" w:hRule="exact"/>
        </w:trPr>
        <w:tc>
          <w:tcPr>
            <w:tcW w:w="37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CF4"/>
          </w:tcPr>
          <w:p>
            <w:pPr>
              <w:pStyle w:val="TableParagraph"/>
              <w:spacing w:line="240" w:lineRule="auto" w:before="59"/>
              <w:ind w:left="133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Digitize conference</w:t>
            </w:r>
            <w:r>
              <w:rPr>
                <w:rFonts w:ascii="Calibri"/>
                <w:b/>
                <w:spacing w:val="-9"/>
                <w:sz w:val="24"/>
              </w:rPr>
              <w:t> </w:t>
            </w:r>
            <w:r>
              <w:rPr>
                <w:rFonts w:ascii="Calibri"/>
                <w:b/>
                <w:sz w:val="24"/>
              </w:rPr>
              <w:t>registrations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37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CF4"/>
          </w:tcPr>
          <w:p>
            <w:pPr>
              <w:pStyle w:val="TableParagraph"/>
              <w:spacing w:line="290" w:lineRule="exact" w:before="59"/>
              <w:ind w:left="13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President,</w:t>
            </w:r>
            <w:r>
              <w:rPr>
                <w:rFonts w:ascii="Calibri"/>
                <w:spacing w:val="-8"/>
                <w:sz w:val="24"/>
              </w:rPr>
              <w:t> </w:t>
            </w:r>
            <w:r>
              <w:rPr>
                <w:rFonts w:ascii="Calibri"/>
                <w:sz w:val="24"/>
              </w:rPr>
              <w:t>President-elect,</w:t>
            </w:r>
          </w:p>
          <w:p>
            <w:pPr>
              <w:pStyle w:val="TableParagraph"/>
              <w:spacing w:line="290" w:lineRule="exact"/>
              <w:ind w:left="13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Communications Chair</w:t>
            </w:r>
          </w:p>
        </w:tc>
        <w:tc>
          <w:tcPr>
            <w:tcW w:w="37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CF4"/>
          </w:tcPr>
          <w:p>
            <w:pPr>
              <w:pStyle w:val="TableParagraph"/>
              <w:spacing w:line="288" w:lineRule="exact" w:before="58"/>
              <w:ind w:left="135" w:right="35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Implement digital registration</w:t>
            </w:r>
            <w:r>
              <w:rPr>
                <w:rFonts w:ascii="Calibri"/>
                <w:spacing w:val="-15"/>
                <w:sz w:val="24"/>
              </w:rPr>
              <w:t> </w:t>
            </w:r>
            <w:r>
              <w:rPr>
                <w:rFonts w:ascii="Calibri"/>
                <w:sz w:val="24"/>
              </w:rPr>
              <w:t>for</w:t>
            </w:r>
            <w:r>
              <w:rPr>
                <w:rFonts w:ascii="Calibri"/>
                <w:spacing w:val="-1"/>
                <w:w w:val="99"/>
                <w:sz w:val="24"/>
              </w:rPr>
              <w:t> </w:t>
            </w:r>
            <w:r>
              <w:rPr>
                <w:rFonts w:ascii="Calibri"/>
                <w:sz w:val="24"/>
              </w:rPr>
              <w:t>vendors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and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attendees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for</w:t>
            </w:r>
            <w:r>
              <w:rPr>
                <w:rFonts w:ascii="Calibri"/>
                <w:spacing w:val="-1"/>
                <w:sz w:val="24"/>
              </w:rPr>
              <w:t> </w:t>
            </w:r>
            <w:r>
              <w:rPr>
                <w:rFonts w:ascii="Calibri"/>
                <w:sz w:val="24"/>
              </w:rPr>
              <w:t>all</w:t>
            </w:r>
            <w:r>
              <w:rPr>
                <w:rFonts w:ascii="Calibri"/>
                <w:spacing w:val="-52"/>
                <w:sz w:val="24"/>
              </w:rPr>
              <w:t> </w:t>
            </w:r>
            <w:r>
              <w:rPr>
                <w:rFonts w:ascii="Calibri"/>
                <w:spacing w:val="-52"/>
                <w:sz w:val="24"/>
              </w:rPr>
            </w:r>
            <w:r>
              <w:rPr>
                <w:rFonts w:ascii="Calibri"/>
                <w:sz w:val="24"/>
              </w:rPr>
              <w:t>shows and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conferences.</w:t>
            </w:r>
          </w:p>
        </w:tc>
        <w:tc>
          <w:tcPr>
            <w:tcW w:w="37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CF4"/>
          </w:tcPr>
          <w:p>
            <w:pPr>
              <w:pStyle w:val="TableParagraph"/>
              <w:spacing w:line="240" w:lineRule="auto" w:before="59"/>
              <w:ind w:left="136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Member survey and</w:t>
            </w:r>
            <w:r>
              <w:rPr>
                <w:rFonts w:ascii="Calibri"/>
                <w:spacing w:val="-10"/>
                <w:sz w:val="24"/>
              </w:rPr>
              <w:t> </w:t>
            </w:r>
            <w:r>
              <w:rPr>
                <w:rFonts w:ascii="Calibri"/>
                <w:sz w:val="24"/>
              </w:rPr>
              <w:t>feedback</w:t>
            </w:r>
          </w:p>
        </w:tc>
      </w:tr>
      <w:tr>
        <w:trPr>
          <w:trHeight w:val="1493" w:hRule="exact"/>
        </w:trPr>
        <w:tc>
          <w:tcPr>
            <w:tcW w:w="37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7E8"/>
          </w:tcPr>
          <w:p>
            <w:pPr>
              <w:pStyle w:val="TableParagraph"/>
              <w:spacing w:line="288" w:lineRule="exact" w:before="58"/>
              <w:ind w:left="133" w:right="308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Increase efforts to locate</w:t>
            </w:r>
            <w:r>
              <w:rPr>
                <w:rFonts w:ascii="Calibri"/>
                <w:b/>
                <w:spacing w:val="-12"/>
                <w:sz w:val="24"/>
              </w:rPr>
              <w:t> </w:t>
            </w:r>
            <w:r>
              <w:rPr>
                <w:rFonts w:ascii="Calibri"/>
                <w:b/>
                <w:sz w:val="24"/>
              </w:rPr>
              <w:t>outside</w:t>
            </w:r>
            <w:r>
              <w:rPr>
                <w:rFonts w:ascii="Calibri"/>
                <w:b/>
                <w:w w:val="100"/>
                <w:sz w:val="24"/>
              </w:rPr>
              <w:t> </w:t>
            </w:r>
            <w:r>
              <w:rPr>
                <w:rFonts w:ascii="Calibri"/>
                <w:b/>
                <w:sz w:val="24"/>
              </w:rPr>
              <w:t>funding</w:t>
            </w:r>
            <w:r>
              <w:rPr>
                <w:rFonts w:ascii="Calibri"/>
                <w:b/>
                <w:spacing w:val="-3"/>
                <w:sz w:val="24"/>
              </w:rPr>
              <w:t> </w:t>
            </w:r>
            <w:r>
              <w:rPr>
                <w:rFonts w:ascii="Calibri"/>
                <w:b/>
                <w:sz w:val="24"/>
              </w:rPr>
              <w:t>sources.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37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7E8"/>
          </w:tcPr>
          <w:p>
            <w:pPr>
              <w:pStyle w:val="TableParagraph"/>
              <w:spacing w:line="240" w:lineRule="auto" w:before="60"/>
              <w:ind w:left="13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E</w:t>
            </w:r>
            <w:r>
              <w:rPr>
                <w:rFonts w:ascii="Calibri"/>
                <w:sz w:val="24"/>
              </w:rPr>
              <w:t>xecutive</w:t>
            </w:r>
            <w:r>
              <w:rPr>
                <w:rFonts w:ascii="Calibri"/>
                <w:spacing w:val="-1"/>
                <w:sz w:val="24"/>
              </w:rPr>
              <w:t> </w:t>
            </w:r>
            <w:r>
              <w:rPr>
                <w:rFonts w:ascii="Calibri"/>
                <w:sz w:val="24"/>
              </w:rPr>
              <w:t>Board</w:t>
            </w:r>
          </w:p>
        </w:tc>
        <w:tc>
          <w:tcPr>
            <w:tcW w:w="37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7E8"/>
          </w:tcPr>
          <w:p>
            <w:pPr>
              <w:pStyle w:val="TableParagraph"/>
              <w:spacing w:line="288" w:lineRule="exact" w:before="58"/>
              <w:ind w:left="135" w:right="209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Research available sources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z w:val="24"/>
              </w:rPr>
              <w:t>for</w:t>
            </w:r>
            <w:r>
              <w:rPr>
                <w:rFonts w:ascii="Calibri"/>
                <w:spacing w:val="-1"/>
                <w:w w:val="100"/>
                <w:sz w:val="24"/>
              </w:rPr>
              <w:t> </w:t>
            </w:r>
            <w:r>
              <w:rPr>
                <w:rFonts w:ascii="Calibri"/>
                <w:sz w:val="24"/>
              </w:rPr>
              <w:t>grants to advance SNA</w:t>
            </w:r>
            <w:r>
              <w:rPr>
                <w:rFonts w:ascii="Calibri"/>
                <w:sz w:val="24"/>
              </w:rPr>
              <w:t>- KS</w:t>
            </w:r>
            <w:r>
              <w:rPr>
                <w:rFonts w:ascii="Calibri"/>
                <w:spacing w:val="-10"/>
                <w:sz w:val="24"/>
              </w:rPr>
              <w:t> </w:t>
            </w:r>
            <w:r>
              <w:rPr>
                <w:rFonts w:ascii="Calibri"/>
                <w:sz w:val="24"/>
              </w:rPr>
              <w:t>mission</w:t>
            </w:r>
            <w:r>
              <w:rPr>
                <w:rFonts w:ascii="Calibri"/>
                <w:w w:val="100"/>
                <w:sz w:val="24"/>
              </w:rPr>
              <w:t> </w:t>
            </w:r>
            <w:r>
              <w:rPr>
                <w:rFonts w:ascii="Calibri"/>
                <w:sz w:val="24"/>
              </w:rPr>
              <w:t>and goals. Set up digital</w:t>
            </w:r>
            <w:r>
              <w:rPr>
                <w:rFonts w:ascii="Calibri"/>
                <w:spacing w:val="-25"/>
                <w:sz w:val="24"/>
              </w:rPr>
              <w:t> </w:t>
            </w:r>
            <w:r>
              <w:rPr>
                <w:rFonts w:ascii="Calibri"/>
                <w:sz w:val="24"/>
              </w:rPr>
              <w:t>donations</w:t>
            </w:r>
            <w:r>
              <w:rPr>
                <w:rFonts w:ascii="Calibri"/>
                <w:spacing w:val="-1"/>
                <w:w w:val="100"/>
                <w:sz w:val="24"/>
              </w:rPr>
              <w:t> </w:t>
            </w:r>
            <w:r>
              <w:rPr>
                <w:rFonts w:ascii="Calibri"/>
                <w:sz w:val="24"/>
              </w:rPr>
              <w:t>for SNA</w:t>
            </w:r>
            <w:r>
              <w:rPr>
                <w:rFonts w:ascii="Calibri"/>
                <w:sz w:val="24"/>
              </w:rPr>
              <w:t>-KS </w:t>
            </w:r>
            <w:r>
              <w:rPr>
                <w:rFonts w:ascii="Calibri"/>
                <w:sz w:val="24"/>
              </w:rPr>
              <w:t>scholarship</w:t>
            </w:r>
            <w:r>
              <w:rPr>
                <w:rFonts w:ascii="Calibri"/>
                <w:spacing w:val="-28"/>
                <w:sz w:val="24"/>
              </w:rPr>
              <w:t> </w:t>
            </w:r>
            <w:r>
              <w:rPr>
                <w:rFonts w:ascii="Calibri"/>
                <w:sz w:val="24"/>
              </w:rPr>
              <w:t>program.</w:t>
            </w:r>
          </w:p>
        </w:tc>
        <w:tc>
          <w:tcPr>
            <w:tcW w:w="37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7E8"/>
          </w:tcPr>
          <w:p>
            <w:pPr>
              <w:pStyle w:val="TableParagraph"/>
              <w:spacing w:line="240" w:lineRule="auto" w:before="60"/>
              <w:ind w:left="136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Profit / Loss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Report</w:t>
            </w:r>
          </w:p>
        </w:tc>
      </w:tr>
    </w:tbl>
    <w:sectPr>
      <w:pgSz w:w="15840" w:h="12240" w:orient="landscape"/>
      <w:pgMar w:top="380" w:bottom="280" w:left="360" w:right="2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Courier New">
    <w:altName w:val="Courier New"/>
    <w:charset w:val="0"/>
    <w:family w:val="modern"/>
    <w:pitch w:val="fixed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">
    <w:multiLevelType w:val="hybridMultilevel"/>
    <w:lvl w:ilvl="0">
      <w:start w:val="1"/>
      <w:numFmt w:val="decimal"/>
      <w:lvlText w:val="%1)"/>
      <w:lvlJc w:val="left"/>
      <w:pPr>
        <w:ind w:left="804" w:hanging="540"/>
        <w:jc w:val="left"/>
      </w:pPr>
      <w:rPr>
        <w:rFonts w:hint="default" w:ascii="Arial" w:hAnsi="Arial" w:eastAsia="Arial"/>
        <w:spacing w:val="-1"/>
        <w:w w:val="100"/>
        <w:sz w:val="28"/>
        <w:szCs w:val="28"/>
      </w:rPr>
    </w:lvl>
    <w:lvl w:ilvl="1">
      <w:start w:val="1"/>
      <w:numFmt w:val="bullet"/>
      <w:lvlText w:val="•"/>
      <w:lvlJc w:val="left"/>
      <w:pPr>
        <w:ind w:left="2278" w:hanging="54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756" w:hanging="54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234" w:hanging="54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712" w:hanging="54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8190" w:hanging="54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9668" w:hanging="54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1146" w:hanging="54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2624" w:hanging="540"/>
      </w:pPr>
      <w:rPr>
        <w:rFonts w:hint="default"/>
      </w:rPr>
    </w:lvl>
  </w:abstractNum>
  <w:abstractNum w:abstractNumId="2">
    <w:multiLevelType w:val="hybridMultilevel"/>
    <w:lvl w:ilvl="0">
      <w:start w:val="1"/>
      <w:numFmt w:val="decimal"/>
      <w:lvlText w:val="%1)"/>
      <w:lvlJc w:val="left"/>
      <w:pPr>
        <w:ind w:left="1164" w:hanging="540"/>
        <w:jc w:val="left"/>
      </w:pPr>
      <w:rPr>
        <w:rFonts w:hint="default" w:ascii="Arial" w:hAnsi="Arial" w:eastAsia="Arial"/>
        <w:spacing w:val="-1"/>
        <w:w w:val="100"/>
        <w:sz w:val="28"/>
        <w:szCs w:val="28"/>
      </w:rPr>
    </w:lvl>
    <w:lvl w:ilvl="1">
      <w:start w:val="1"/>
      <w:numFmt w:val="bullet"/>
      <w:lvlText w:val="•"/>
      <w:lvlJc w:val="left"/>
      <w:pPr>
        <w:ind w:left="2154" w:hanging="54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148" w:hanging="54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143" w:hanging="54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137" w:hanging="54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132" w:hanging="54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126" w:hanging="54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121" w:hanging="54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115" w:hanging="540"/>
      </w:pPr>
      <w:rPr>
        <w:rFonts w:hint="default"/>
      </w:rPr>
    </w:lvl>
  </w:abstractNum>
  <w:abstractNum w:abstractNumId="1">
    <w:multiLevelType w:val="hybridMultilevel"/>
    <w:lvl w:ilvl="0">
      <w:start w:val="1"/>
      <w:numFmt w:val="decimal"/>
      <w:lvlText w:val="%1)"/>
      <w:lvlJc w:val="left"/>
      <w:pPr>
        <w:ind w:left="702" w:hanging="325"/>
        <w:jc w:val="left"/>
      </w:pPr>
      <w:rPr>
        <w:rFonts w:hint="default" w:ascii="Arial" w:hAnsi="Arial" w:eastAsia="Arial"/>
        <w:w w:val="100"/>
        <w:sz w:val="28"/>
        <w:szCs w:val="28"/>
      </w:rPr>
    </w:lvl>
    <w:lvl w:ilvl="1">
      <w:start w:val="1"/>
      <w:numFmt w:val="decimal"/>
      <w:lvlText w:val="%2)"/>
      <w:lvlJc w:val="left"/>
      <w:pPr>
        <w:ind w:left="1184" w:hanging="540"/>
        <w:jc w:val="left"/>
      </w:pPr>
      <w:rPr>
        <w:rFonts w:hint="default" w:ascii="Arial" w:hAnsi="Arial" w:eastAsia="Arial"/>
        <w:spacing w:val="-1"/>
        <w:w w:val="100"/>
        <w:sz w:val="28"/>
        <w:szCs w:val="28"/>
      </w:rPr>
    </w:lvl>
    <w:lvl w:ilvl="2">
      <w:start w:val="1"/>
      <w:numFmt w:val="bullet"/>
      <w:lvlText w:val="•"/>
      <w:lvlJc w:val="left"/>
      <w:pPr>
        <w:ind w:left="2325" w:hanging="54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71" w:hanging="54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617" w:hanging="54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763" w:hanging="54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908" w:hanging="54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054" w:hanging="54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200" w:hanging="540"/>
      </w:pPr>
      <w:rPr>
        <w:rFonts w:hint="default"/>
      </w:rPr>
    </w:lvl>
  </w:abstractNum>
  <w:abstractNum w:abstractNumId="0">
    <w:multiLevelType w:val="hybridMultilevel"/>
    <w:lvl w:ilvl="0">
      <w:start w:val="1"/>
      <w:numFmt w:val="bullet"/>
      <w:lvlText w:val="■"/>
      <w:lvlJc w:val="left"/>
      <w:pPr>
        <w:ind w:left="6191" w:hanging="281"/>
      </w:pPr>
      <w:rPr>
        <w:rFonts w:hint="default" w:ascii="Courier New" w:hAnsi="Courier New" w:eastAsia="Courier New"/>
        <w:color w:val="D2222A"/>
        <w:w w:val="100"/>
        <w:sz w:val="23"/>
        <w:szCs w:val="23"/>
      </w:rPr>
    </w:lvl>
    <w:lvl w:ilvl="1">
      <w:start w:val="1"/>
      <w:numFmt w:val="bullet"/>
      <w:lvlText w:val="•"/>
      <w:lvlJc w:val="left"/>
      <w:pPr>
        <w:ind w:left="6854" w:hanging="28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7508" w:hanging="28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8162" w:hanging="28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8816" w:hanging="28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9470" w:hanging="28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0124" w:hanging="28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0778" w:hanging="28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1432" w:hanging="281"/>
      </w:pPr>
      <w:rPr>
        <w:rFonts w:hint="default"/>
      </w:rPr>
    </w:lvl>
  </w:abstract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14"/>
      <w:ind w:left="804" w:hanging="540"/>
    </w:pPr>
    <w:rPr>
      <w:rFonts w:ascii="Arial" w:hAnsi="Arial" w:eastAsia="Arial"/>
      <w:sz w:val="28"/>
      <w:szCs w:val="28"/>
    </w:rPr>
  </w:style>
  <w:style w:styleId="Heading1" w:type="paragraph">
    <w:name w:val="Heading 1"/>
    <w:basedOn w:val="Normal"/>
    <w:uiPriority w:val="1"/>
    <w:qFormat/>
    <w:pPr>
      <w:outlineLvl w:val="1"/>
    </w:pPr>
    <w:rPr>
      <w:rFonts w:ascii="Arial" w:hAnsi="Arial" w:eastAsia="Arial"/>
      <w:sz w:val="64"/>
      <w:szCs w:val="64"/>
    </w:rPr>
  </w:style>
  <w:style w:styleId="Heading2" w:type="paragraph">
    <w:name w:val="Heading 2"/>
    <w:basedOn w:val="Normal"/>
    <w:uiPriority w:val="1"/>
    <w:qFormat/>
    <w:pPr>
      <w:spacing w:before="47"/>
      <w:ind w:left="119"/>
      <w:outlineLvl w:val="2"/>
    </w:pPr>
    <w:rPr>
      <w:rFonts w:ascii="Arial" w:hAnsi="Arial" w:eastAsia="Arial"/>
      <w:b/>
      <w:bCs/>
      <w:sz w:val="56"/>
      <w:szCs w:val="56"/>
    </w:rPr>
  </w:style>
  <w:style w:styleId="Heading3" w:type="paragraph">
    <w:name w:val="Heading 3"/>
    <w:basedOn w:val="Normal"/>
    <w:uiPriority w:val="1"/>
    <w:qFormat/>
    <w:pPr>
      <w:ind w:left="133"/>
      <w:outlineLvl w:val="3"/>
    </w:pPr>
    <w:rPr>
      <w:rFonts w:ascii="Arial" w:hAnsi="Arial" w:eastAsia="Arial"/>
      <w:b/>
      <w:bCs/>
      <w:sz w:val="48"/>
      <w:szCs w:val="48"/>
    </w:rPr>
  </w:style>
  <w:style w:styleId="Heading4" w:type="paragraph">
    <w:name w:val="Heading 4"/>
    <w:basedOn w:val="Normal"/>
    <w:uiPriority w:val="1"/>
    <w:qFormat/>
    <w:pPr>
      <w:spacing w:before="22"/>
      <w:ind w:left="117" w:hanging="44"/>
      <w:outlineLvl w:val="4"/>
    </w:pPr>
    <w:rPr>
      <w:rFonts w:ascii="Arial" w:hAnsi="Arial" w:eastAsia="Arial"/>
      <w:b/>
      <w:bCs/>
      <w:sz w:val="42"/>
      <w:szCs w:val="42"/>
    </w:rPr>
  </w:style>
  <w:style w:styleId="Heading5" w:type="paragraph">
    <w:name w:val="Heading 5"/>
    <w:basedOn w:val="Normal"/>
    <w:uiPriority w:val="1"/>
    <w:qFormat/>
    <w:pPr>
      <w:spacing w:before="2"/>
      <w:ind w:left="378"/>
      <w:outlineLvl w:val="5"/>
    </w:pPr>
    <w:rPr>
      <w:rFonts w:ascii="Arial" w:hAnsi="Arial" w:eastAsia="Arial"/>
      <w:b/>
      <w:bCs/>
      <w:sz w:val="32"/>
      <w:szCs w:val="32"/>
    </w:rPr>
  </w:style>
  <w:style w:styleId="Heading6" w:type="paragraph">
    <w:name w:val="Heading 6"/>
    <w:basedOn w:val="Normal"/>
    <w:uiPriority w:val="1"/>
    <w:qFormat/>
    <w:pPr>
      <w:spacing w:before="65"/>
      <w:ind w:left="264"/>
      <w:outlineLvl w:val="6"/>
    </w:pPr>
    <w:rPr>
      <w:rFonts w:ascii="Arial" w:hAnsi="Arial" w:eastAsia="Arial"/>
      <w:b/>
      <w:bCs/>
      <w:sz w:val="28"/>
      <w:szCs w:val="28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JennyWelch</dc:creator>
  <dc:title>PowerPoint Presentation</dc:title>
  <dcterms:created xsi:type="dcterms:W3CDTF">2025-06-09T12:30:26Z</dcterms:created>
  <dcterms:modified xsi:type="dcterms:W3CDTF">2025-06-09T12:30:26Z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2023-08-31T00:00:00Z</vt:filetime>
  </property>
  <property fmtid="{D5CDD505-2E9C-101B-9397-08002B2CF9AE}" pid="3" name="Creator">
    <vt:lpwstr>Microsoft® PowerPoint® for Microsoft 365</vt:lpwstr>
  </property>
  <property fmtid="{D5CDD505-2E9C-101B-9397-08002B2CF9AE}" pid="4" name="LastSaved">
    <vt:filetime>2025-06-09T00:00:00Z</vt:filetime>
  </property>
</Properties>
</file>